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D4" w:rsidRPr="00C252D9" w:rsidRDefault="008B37D4" w:rsidP="008B37D4">
      <w:pPr>
        <w:ind w:firstLine="708"/>
        <w:jc w:val="both"/>
        <w:rPr>
          <w:iCs/>
          <w:color w:val="000000" w:themeColor="text1"/>
        </w:rPr>
      </w:pPr>
      <w:r w:rsidRPr="00C252D9">
        <w:rPr>
          <w:color w:val="000000" w:themeColor="text1"/>
        </w:rPr>
        <w:t>Урок по теме «</w:t>
      </w:r>
      <w:r w:rsidRPr="008B37D4">
        <w:rPr>
          <w:bCs/>
          <w:color w:val="000000" w:themeColor="text1"/>
        </w:rPr>
        <w:t>Объем шара</w:t>
      </w:r>
      <w:r w:rsidRPr="00C252D9">
        <w:rPr>
          <w:color w:val="000000" w:themeColor="text1"/>
        </w:rPr>
        <w:t>» - урок раздела «</w:t>
      </w:r>
      <w:r>
        <w:rPr>
          <w:color w:val="000000" w:themeColor="text1"/>
        </w:rPr>
        <w:t>Объёмы тел</w:t>
      </w:r>
      <w:r w:rsidRPr="00C252D9">
        <w:rPr>
          <w:color w:val="000000" w:themeColor="text1"/>
        </w:rPr>
        <w:t xml:space="preserve">». Обучение предмету ведётся из расчёта 2 часа в неделю (68 часов в учебном году). </w:t>
      </w:r>
      <w:r w:rsidRPr="00C252D9">
        <w:rPr>
          <w:bCs/>
          <w:color w:val="000000" w:themeColor="text1"/>
        </w:rPr>
        <w:t>Методическая разработка урока изучения и первичного закрепления новых знаний и способов деятельности учебного предмета «</w:t>
      </w:r>
      <w:r w:rsidRPr="00C252D9">
        <w:rPr>
          <w:color w:val="000000" w:themeColor="text1"/>
        </w:rPr>
        <w:t>Математика (геометрия)</w:t>
      </w:r>
      <w:r w:rsidRPr="00C252D9">
        <w:rPr>
          <w:bCs/>
          <w:color w:val="000000" w:themeColor="text1"/>
        </w:rPr>
        <w:t xml:space="preserve">» </w:t>
      </w:r>
      <w:r w:rsidRPr="00C252D9">
        <w:rPr>
          <w:color w:val="000000" w:themeColor="text1"/>
        </w:rPr>
        <w:t xml:space="preserve">соответствует программе автора </w:t>
      </w:r>
      <w:r w:rsidRPr="00C252D9">
        <w:rPr>
          <w:iCs/>
          <w:color w:val="000000" w:themeColor="text1"/>
        </w:rPr>
        <w:t xml:space="preserve">Л.С. </w:t>
      </w:r>
      <w:proofErr w:type="spellStart"/>
      <w:r w:rsidRPr="00C252D9">
        <w:rPr>
          <w:iCs/>
          <w:color w:val="000000" w:themeColor="text1"/>
        </w:rPr>
        <w:t>Атанасян</w:t>
      </w:r>
      <w:proofErr w:type="spellEnd"/>
      <w:r w:rsidRPr="00C252D9">
        <w:rPr>
          <w:iCs/>
          <w:color w:val="000000" w:themeColor="text1"/>
        </w:rPr>
        <w:t>.</w:t>
      </w:r>
    </w:p>
    <w:p w:rsidR="008B37D4" w:rsidRPr="00C252D9" w:rsidRDefault="008B37D4" w:rsidP="008B37D4">
      <w:pPr>
        <w:ind w:firstLine="708"/>
        <w:jc w:val="both"/>
        <w:rPr>
          <w:rStyle w:val="c0"/>
          <w:color w:val="000000" w:themeColor="text1"/>
        </w:rPr>
      </w:pPr>
      <w:r w:rsidRPr="00C252D9">
        <w:rPr>
          <w:color w:val="000000" w:themeColor="text1"/>
        </w:rPr>
        <w:t xml:space="preserve">Содержание методической разработки предполагает использование наглядного, практического методов обучения. Организация </w:t>
      </w:r>
      <w:r w:rsidRPr="00C252D9">
        <w:rPr>
          <w:rStyle w:val="c0"/>
          <w:color w:val="000000" w:themeColor="text1"/>
        </w:rPr>
        <w:t xml:space="preserve">учебной деятельности </w:t>
      </w:r>
      <w:proofErr w:type="gramStart"/>
      <w:r w:rsidRPr="00C252D9">
        <w:rPr>
          <w:rStyle w:val="c0"/>
          <w:color w:val="000000" w:themeColor="text1"/>
        </w:rPr>
        <w:t>обучающихся</w:t>
      </w:r>
      <w:proofErr w:type="gramEnd"/>
      <w:r w:rsidRPr="00C252D9">
        <w:rPr>
          <w:rStyle w:val="c0"/>
          <w:color w:val="000000" w:themeColor="text1"/>
        </w:rPr>
        <w:t xml:space="preserve"> представлена в форме фронтальной и групповой работы, что позволяет активизировать познавательную активность на протяжении всего урока. </w:t>
      </w:r>
      <w:r w:rsidRPr="00C252D9">
        <w:rPr>
          <w:color w:val="000000" w:themeColor="text1"/>
        </w:rPr>
        <w:t xml:space="preserve"> </w:t>
      </w:r>
    </w:p>
    <w:p w:rsidR="008B37D4" w:rsidRPr="00C252D9" w:rsidRDefault="008B37D4" w:rsidP="008B37D4">
      <w:pPr>
        <w:shd w:val="clear" w:color="auto" w:fill="FFFFFF"/>
        <w:jc w:val="center"/>
        <w:rPr>
          <w:rFonts w:eastAsia="Times New Roman"/>
          <w:bCs/>
          <w:color w:val="000000" w:themeColor="text1"/>
          <w:lang w:eastAsia="ru-RU"/>
        </w:rPr>
      </w:pPr>
    </w:p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1624"/>
      </w:tblGrid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Тема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jc w:val="both"/>
              <w:rPr>
                <w:color w:val="000000" w:themeColor="text1"/>
              </w:rPr>
            </w:pPr>
            <w:r w:rsidRPr="008B37D4">
              <w:rPr>
                <w:bCs/>
                <w:color w:val="000000" w:themeColor="text1"/>
              </w:rPr>
              <w:t>Объем шара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 xml:space="preserve">Класс 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11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Тип урока: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jc w:val="both"/>
              <w:rPr>
                <w:color w:val="000000" w:themeColor="text1"/>
                <w:highlight w:val="yellow"/>
              </w:rPr>
            </w:pPr>
            <w:r w:rsidRPr="008B37D4">
              <w:rPr>
                <w:bCs/>
                <w:color w:val="000000" w:themeColor="text1"/>
              </w:rPr>
              <w:t>Урок по изучению и первичному закреплению нового материала</w:t>
            </w:r>
          </w:p>
        </w:tc>
      </w:tr>
      <w:tr w:rsidR="008B37D4" w:rsidRPr="00C252D9" w:rsidTr="00101B7F">
        <w:trPr>
          <w:trHeight w:val="701"/>
          <w:jc w:val="center"/>
        </w:trPr>
        <w:tc>
          <w:tcPr>
            <w:tcW w:w="3085" w:type="dxa"/>
            <w:tcBorders>
              <w:top w:val="single" w:sz="4" w:space="0" w:color="auto"/>
            </w:tcBorders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Цели:</w:t>
            </w:r>
          </w:p>
        </w:tc>
        <w:tc>
          <w:tcPr>
            <w:tcW w:w="11624" w:type="dxa"/>
            <w:tcBorders>
              <w:top w:val="single" w:sz="4" w:space="0" w:color="auto"/>
            </w:tcBorders>
          </w:tcPr>
          <w:p w:rsidR="008B37D4" w:rsidRPr="00C252D9" w:rsidRDefault="008B37D4" w:rsidP="00101B7F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C252D9">
              <w:rPr>
                <w:rFonts w:eastAsia="Times New Roman"/>
                <w:i/>
                <w:color w:val="000000" w:themeColor="text1"/>
              </w:rPr>
              <w:t>Образовательная:</w:t>
            </w:r>
          </w:p>
          <w:p w:rsidR="008B37D4" w:rsidRPr="00C252D9" w:rsidRDefault="003B2A66" w:rsidP="008B37D4">
            <w:pPr>
              <w:pStyle w:val="a5"/>
              <w:numPr>
                <w:ilvl w:val="0"/>
                <w:numId w:val="9"/>
              </w:numPr>
              <w:tabs>
                <w:tab w:val="left" w:pos="279"/>
              </w:tabs>
              <w:ind w:left="0" w:hanging="4"/>
              <w:jc w:val="both"/>
              <w:rPr>
                <w:rFonts w:eastAsia="Times New Roman"/>
                <w:color w:val="000000" w:themeColor="text1"/>
              </w:rPr>
            </w:pPr>
            <w:r w:rsidRPr="003B2A66">
              <w:rPr>
                <w:rFonts w:eastAsia="Times New Roman"/>
                <w:color w:val="000000" w:themeColor="text1"/>
              </w:rPr>
              <w:t>вывести формулу для вычисления объёма шара, применять формулу объёма шара при решении задач, готовить обучающихся к ГИА</w:t>
            </w:r>
          </w:p>
          <w:p w:rsidR="008B37D4" w:rsidRPr="00C252D9" w:rsidRDefault="008B37D4" w:rsidP="00101B7F">
            <w:pPr>
              <w:tabs>
                <w:tab w:val="left" w:pos="279"/>
              </w:tabs>
              <w:ind w:left="-4"/>
              <w:jc w:val="both"/>
              <w:rPr>
                <w:rFonts w:eastAsia="Times New Roman"/>
                <w:i/>
                <w:color w:val="000000" w:themeColor="text1"/>
              </w:rPr>
            </w:pPr>
            <w:r w:rsidRPr="00C252D9">
              <w:rPr>
                <w:rFonts w:eastAsia="Times New Roman"/>
                <w:i/>
                <w:color w:val="000000" w:themeColor="text1"/>
              </w:rPr>
              <w:t>Развивающая:</w:t>
            </w:r>
          </w:p>
          <w:p w:rsidR="008B37D4" w:rsidRPr="00C252D9" w:rsidRDefault="008B37D4" w:rsidP="008B37D4">
            <w:pPr>
              <w:pStyle w:val="a5"/>
              <w:numPr>
                <w:ilvl w:val="0"/>
                <w:numId w:val="6"/>
              </w:numPr>
              <w:tabs>
                <w:tab w:val="left" w:pos="279"/>
              </w:tabs>
              <w:ind w:left="-4" w:firstLine="0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 xml:space="preserve">познавательные </w:t>
            </w:r>
            <w:r w:rsidRPr="00C252D9">
              <w:rPr>
                <w:color w:val="000000" w:themeColor="text1"/>
              </w:rPr>
              <w:t>- анализировать, сравнивать информацию, устанавливать причинно-следственные связи, делать выводы;</w:t>
            </w:r>
          </w:p>
          <w:p w:rsidR="008B37D4" w:rsidRPr="00C252D9" w:rsidRDefault="008B37D4" w:rsidP="008B37D4">
            <w:pPr>
              <w:pStyle w:val="a5"/>
              <w:numPr>
                <w:ilvl w:val="0"/>
                <w:numId w:val="6"/>
              </w:numPr>
              <w:tabs>
                <w:tab w:val="left" w:pos="279"/>
              </w:tabs>
              <w:ind w:left="-4" w:right="72" w:firstLine="0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регулятивные</w:t>
            </w:r>
            <w:r w:rsidRPr="00C252D9">
              <w:rPr>
                <w:color w:val="000000" w:themeColor="text1"/>
              </w:rPr>
              <w:t xml:space="preserve"> – </w:t>
            </w:r>
            <w:r w:rsidRPr="00C252D9">
              <w:rPr>
                <w:rFonts w:eastAsia="Times New Roman"/>
                <w:color w:val="000000" w:themeColor="text1"/>
              </w:rPr>
              <w:t xml:space="preserve">развивать умение обнаруживать и формулировать проблему совместно с учителем, принимать и сохранять учебную задачу, планировать необходимые действия, действовать по плану, </w:t>
            </w:r>
            <w:r w:rsidRPr="00C252D9">
              <w:rPr>
                <w:color w:val="000000" w:themeColor="text1"/>
              </w:rPr>
              <w:t>осуществлять контроль своей деятельности в процессе достижения результата;</w:t>
            </w:r>
          </w:p>
          <w:p w:rsidR="008B37D4" w:rsidRPr="003B2A66" w:rsidRDefault="008B37D4" w:rsidP="003B2A66">
            <w:pPr>
              <w:pStyle w:val="a5"/>
              <w:numPr>
                <w:ilvl w:val="0"/>
                <w:numId w:val="6"/>
              </w:numPr>
              <w:tabs>
                <w:tab w:val="left" w:pos="279"/>
              </w:tabs>
              <w:ind w:left="-4" w:right="72" w:firstLine="0"/>
              <w:jc w:val="both"/>
              <w:rPr>
                <w:color w:val="000000" w:themeColor="text1"/>
              </w:rPr>
            </w:pPr>
            <w:r w:rsidRPr="003B2A66">
              <w:rPr>
                <w:color w:val="000000" w:themeColor="text1"/>
                <w:u w:val="single"/>
              </w:rPr>
              <w:t>коммуникативные</w:t>
            </w:r>
            <w:r w:rsidRPr="003B2A66">
              <w:rPr>
                <w:color w:val="000000" w:themeColor="text1"/>
              </w:rPr>
              <w:t xml:space="preserve"> – </w:t>
            </w:r>
            <w:proofErr w:type="gramStart"/>
            <w:r w:rsidR="003B2A66" w:rsidRPr="003B2A66">
              <w:rPr>
                <w:rFonts w:eastAsia="Times New Roman"/>
                <w:bCs/>
                <w:color w:val="000000" w:themeColor="text1"/>
              </w:rPr>
              <w:t>Формировать умения развернуто</w:t>
            </w:r>
            <w:proofErr w:type="gramEnd"/>
            <w:r w:rsidR="003B2A66" w:rsidRPr="003B2A66">
              <w:rPr>
                <w:rFonts w:eastAsia="Times New Roman"/>
                <w:bCs/>
                <w:color w:val="000000" w:themeColor="text1"/>
              </w:rPr>
              <w:t>, логично и точно излагать свою точку зрения с использованием адекватных (устных и письменных) языковых средств; выстраивать деловую и образовательную коммуникацию, избегая личностных оценочных суждений</w:t>
            </w:r>
            <w:r w:rsidRPr="003B2A66">
              <w:rPr>
                <w:rFonts w:eastAsia="Times New Roman"/>
                <w:color w:val="000000" w:themeColor="text1"/>
              </w:rPr>
              <w:t>;</w:t>
            </w:r>
          </w:p>
          <w:p w:rsidR="008B37D4" w:rsidRPr="00C252D9" w:rsidRDefault="008B37D4" w:rsidP="00101B7F">
            <w:pPr>
              <w:tabs>
                <w:tab w:val="left" w:pos="279"/>
              </w:tabs>
              <w:ind w:left="-4"/>
              <w:jc w:val="both"/>
              <w:rPr>
                <w:i/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 xml:space="preserve">Воспитательная: </w:t>
            </w:r>
          </w:p>
          <w:p w:rsidR="008B37D4" w:rsidRPr="00C252D9" w:rsidRDefault="008B37D4" w:rsidP="008B37D4">
            <w:pPr>
              <w:pStyle w:val="a5"/>
              <w:numPr>
                <w:ilvl w:val="0"/>
                <w:numId w:val="7"/>
              </w:numPr>
              <w:tabs>
                <w:tab w:val="left" w:pos="279"/>
              </w:tabs>
              <w:ind w:left="-4" w:firstLine="0"/>
              <w:jc w:val="both"/>
              <w:rPr>
                <w:i/>
                <w:color w:val="000000" w:themeColor="text1"/>
              </w:rPr>
            </w:pPr>
            <w:r w:rsidRPr="00C252D9">
              <w:rPr>
                <w:rFonts w:eastAsia="Times New Roman"/>
                <w:color w:val="000000" w:themeColor="text1"/>
              </w:rPr>
              <w:t>воспитывать творческую активность, культуру общения;</w:t>
            </w:r>
          </w:p>
          <w:p w:rsidR="008B37D4" w:rsidRPr="00C252D9" w:rsidRDefault="008B37D4" w:rsidP="008B37D4">
            <w:pPr>
              <w:pStyle w:val="a5"/>
              <w:numPr>
                <w:ilvl w:val="0"/>
                <w:numId w:val="5"/>
              </w:numPr>
              <w:tabs>
                <w:tab w:val="left" w:pos="279"/>
                <w:tab w:val="left" w:pos="468"/>
              </w:tabs>
              <w:ind w:left="-4" w:firstLine="0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нравственные качества (аккуратность, самостоятельность, ответственность);</w:t>
            </w:r>
          </w:p>
          <w:p w:rsidR="008B37D4" w:rsidRPr="00C252D9" w:rsidRDefault="008B37D4" w:rsidP="008B37D4">
            <w:pPr>
              <w:pStyle w:val="a5"/>
              <w:numPr>
                <w:ilvl w:val="0"/>
                <w:numId w:val="5"/>
              </w:numPr>
              <w:tabs>
                <w:tab w:val="left" w:pos="279"/>
              </w:tabs>
              <w:ind w:left="-4" w:firstLine="0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shd w:val="clear" w:color="auto" w:fill="FFFFFF"/>
              </w:rPr>
              <w:t>положительный интерес к изучаемому предмету</w:t>
            </w:r>
            <w:r w:rsidRPr="00C252D9">
              <w:rPr>
                <w:color w:val="000000" w:themeColor="text1"/>
              </w:rPr>
              <w:t>.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Планируемые образовательные результаты</w:t>
            </w:r>
          </w:p>
        </w:tc>
        <w:tc>
          <w:tcPr>
            <w:tcW w:w="11624" w:type="dxa"/>
          </w:tcPr>
          <w:p w:rsidR="008B37D4" w:rsidRPr="00C252D9" w:rsidRDefault="008B37D4" w:rsidP="003B2A66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C252D9">
              <w:rPr>
                <w:b/>
                <w:color w:val="000000" w:themeColor="text1"/>
                <w:sz w:val="28"/>
                <w:szCs w:val="28"/>
              </w:rPr>
              <w:t>Предметные результаты</w:t>
            </w:r>
            <w:r w:rsidRPr="00C252D9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 xml:space="preserve">Учащиеся научатся:    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 xml:space="preserve">- распознавать понятия «сфера» и «шар», прослеживать взаимосвязь между ними, </w:t>
            </w: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lastRenderedPageBreak/>
              <w:t>использовать их свойства и методы расчёта для решения задач;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 xml:space="preserve">- решать задачи с использованием формул для расчёта основных параметров шара;  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>- представлять информацию в образной и символической формах;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>- применять графические представления для исследования решения задач.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>Учащиеся получат возможность научиться:</w:t>
            </w:r>
          </w:p>
          <w:p w:rsidR="003B2A66" w:rsidRP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>- овладеть специальными приёмами решения задач в формате ЕГЭ; уверенно применять  изученные методы для решения разнообразных задач из математики, смежных предметов, практики;</w:t>
            </w:r>
          </w:p>
          <w:p w:rsidR="003B2A66" w:rsidRDefault="003B2A66" w:rsidP="003B2A66">
            <w:pPr>
              <w:pStyle w:val="a6"/>
              <w:spacing w:before="0" w:beforeAutospacing="0" w:after="0" w:afterAutospacing="0"/>
              <w:jc w:val="both"/>
              <w:rPr>
                <w:rFonts w:eastAsia="SchoolBookSanPin"/>
                <w:color w:val="000000" w:themeColor="text1"/>
                <w:sz w:val="28"/>
                <w:szCs w:val="28"/>
              </w:rPr>
            </w:pPr>
            <w:r w:rsidRPr="003B2A66">
              <w:rPr>
                <w:rFonts w:eastAsia="SchoolBookSanPin"/>
                <w:color w:val="000000" w:themeColor="text1"/>
                <w:sz w:val="28"/>
                <w:szCs w:val="28"/>
              </w:rPr>
              <w:t>- применять графические представления для исследования решения задач, связанных с другими объёмными телами.</w:t>
            </w:r>
          </w:p>
          <w:p w:rsidR="008B37D4" w:rsidRPr="00C252D9" w:rsidRDefault="008B37D4" w:rsidP="003B2A66">
            <w:pPr>
              <w:pStyle w:val="a6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252D9">
              <w:rPr>
                <w:b/>
                <w:color w:val="000000" w:themeColor="text1"/>
                <w:sz w:val="28"/>
                <w:szCs w:val="28"/>
              </w:rPr>
              <w:t>Метапредметные</w:t>
            </w:r>
            <w:proofErr w:type="spellEnd"/>
            <w:r w:rsidRPr="00C252D9">
              <w:rPr>
                <w:b/>
                <w:color w:val="000000" w:themeColor="text1"/>
                <w:sz w:val="28"/>
                <w:szCs w:val="28"/>
              </w:rPr>
              <w:t xml:space="preserve"> результаты</w:t>
            </w:r>
            <w:r w:rsidRPr="00C252D9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8B37D4" w:rsidRPr="00C252D9" w:rsidRDefault="008B37D4" w:rsidP="003B2A66">
            <w:pPr>
              <w:pStyle w:val="aa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252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- умение определять понятия, создавать обобщения, классифицировать, строить  рассуждение, умозаключение и делать выводы;</w:t>
            </w:r>
          </w:p>
          <w:p w:rsidR="008B37D4" w:rsidRPr="00C252D9" w:rsidRDefault="008B37D4" w:rsidP="003B2A66">
            <w:pPr>
              <w:pStyle w:val="aa"/>
              <w:rPr>
                <w:rFonts w:ascii="Times New Roman" w:eastAsia="SchoolBookSanPi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252D9">
              <w:rPr>
                <w:rFonts w:ascii="Times New Roman" w:eastAsia="SchoolBookSanPi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 развивать монологическую и диалогическую речь; </w:t>
            </w:r>
          </w:p>
          <w:p w:rsidR="008B37D4" w:rsidRPr="00C252D9" w:rsidRDefault="008B37D4" w:rsidP="003B2A66">
            <w:pPr>
              <w:pStyle w:val="aa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252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- умение оценивать правильность выполнения учебной задачи, собственные возможности её решения.</w:t>
            </w:r>
          </w:p>
          <w:p w:rsidR="008B37D4" w:rsidRPr="00C252D9" w:rsidRDefault="008B37D4" w:rsidP="003B2A66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Личностные результаты</w:t>
            </w:r>
            <w:r w:rsidRPr="00C252D9">
              <w:rPr>
                <w:color w:val="000000" w:themeColor="text1"/>
              </w:rPr>
              <w:t xml:space="preserve">: </w:t>
            </w:r>
          </w:p>
          <w:p w:rsidR="008B37D4" w:rsidRPr="00C252D9" w:rsidRDefault="008B37D4" w:rsidP="003B2A66">
            <w:pPr>
              <w:ind w:hanging="5"/>
              <w:jc w:val="both"/>
              <w:rPr>
                <w:rFonts w:eastAsia="SchoolBookSanPin"/>
                <w:color w:val="000000" w:themeColor="text1"/>
              </w:rPr>
            </w:pPr>
            <w:r w:rsidRPr="00C252D9">
              <w:rPr>
                <w:rFonts w:eastAsia="SchoolBookSanPin"/>
                <w:color w:val="000000" w:themeColor="text1"/>
              </w:rPr>
              <w:t>- самостоятельно оценивать результат своих действий, развивать инициативу;</w:t>
            </w:r>
          </w:p>
          <w:p w:rsidR="008B37D4" w:rsidRPr="00C252D9" w:rsidRDefault="008B37D4" w:rsidP="003B2A66">
            <w:pPr>
              <w:ind w:hanging="5"/>
              <w:jc w:val="both"/>
              <w:rPr>
                <w:color w:val="000000" w:themeColor="text1"/>
              </w:rPr>
            </w:pPr>
            <w:r w:rsidRPr="00C252D9">
              <w:rPr>
                <w:rFonts w:eastAsia="SchoolBookSanPin"/>
                <w:color w:val="000000" w:themeColor="text1"/>
              </w:rPr>
              <w:t xml:space="preserve">- </w:t>
            </w:r>
            <w:r w:rsidRPr="00C252D9">
              <w:rPr>
                <w:color w:val="000000" w:themeColor="text1"/>
              </w:rPr>
              <w:t>ясно и грамотно излагать свои мысли (устно и письменно);</w:t>
            </w:r>
          </w:p>
          <w:p w:rsidR="008B37D4" w:rsidRPr="00C252D9" w:rsidRDefault="008B37D4" w:rsidP="003B2A66">
            <w:pPr>
              <w:ind w:hanging="5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rFonts w:eastAsia="SchoolBookSanPin"/>
                <w:color w:val="000000" w:themeColor="text1"/>
              </w:rPr>
              <w:t>- ф</w:t>
            </w:r>
            <w:r w:rsidRPr="00C252D9">
              <w:rPr>
                <w:rFonts w:eastAsia="Times New Roman"/>
                <w:color w:val="000000" w:themeColor="text1"/>
                <w:lang w:eastAsia="ru-RU"/>
              </w:rPr>
              <w:t>ормирование коммуникативной компетентности в общении и сотрудничестве со сверстниками и взрослыми в процессе учебной деятельности;</w:t>
            </w:r>
          </w:p>
          <w:p w:rsidR="008B37D4" w:rsidRPr="00C252D9" w:rsidRDefault="008B37D4" w:rsidP="003B2A66">
            <w:pPr>
              <w:ind w:hanging="5"/>
              <w:jc w:val="both"/>
              <w:rPr>
                <w:color w:val="000000" w:themeColor="text1"/>
              </w:rPr>
            </w:pPr>
            <w:r w:rsidRPr="00C252D9">
              <w:rPr>
                <w:rFonts w:eastAsia="Times New Roman"/>
                <w:color w:val="000000" w:themeColor="text1"/>
                <w:lang w:eastAsia="ru-RU"/>
              </w:rPr>
              <w:t xml:space="preserve">- </w:t>
            </w:r>
            <w:r w:rsidRPr="00C252D9">
              <w:rPr>
                <w:color w:val="000000" w:themeColor="text1"/>
              </w:rPr>
              <w:t>анализировать, обобщать и делать выводы.</w:t>
            </w:r>
          </w:p>
          <w:p w:rsidR="008B37D4" w:rsidRPr="00C252D9" w:rsidRDefault="008B37D4" w:rsidP="003B2A66">
            <w:pPr>
              <w:ind w:hanging="5"/>
              <w:jc w:val="both"/>
              <w:rPr>
                <w:rFonts w:eastAsia="Times New Roman"/>
                <w:color w:val="000000" w:themeColor="text1"/>
                <w:highlight w:val="yellow"/>
                <w:lang w:eastAsia="ru-RU"/>
              </w:rPr>
            </w:pP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Методы обучения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- объяснительно – </w:t>
            </w:r>
            <w:proofErr w:type="gramStart"/>
            <w:r w:rsidRPr="00C252D9">
              <w:rPr>
                <w:color w:val="000000" w:themeColor="text1"/>
              </w:rPr>
              <w:t>иллюстративный</w:t>
            </w:r>
            <w:proofErr w:type="gramEnd"/>
            <w:r w:rsidRPr="00C252D9">
              <w:rPr>
                <w:color w:val="000000" w:themeColor="text1"/>
              </w:rPr>
              <w:t>; с элементами эвристического;</w:t>
            </w:r>
          </w:p>
          <w:p w:rsidR="008B37D4" w:rsidRPr="00C252D9" w:rsidRDefault="008B37D4" w:rsidP="00101B7F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словесный метод обучения (объяснение, беседа, работа с учебником на печатной основе);</w:t>
            </w:r>
          </w:p>
          <w:p w:rsidR="008B37D4" w:rsidRPr="00C252D9" w:rsidRDefault="008B37D4" w:rsidP="00101B7F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наглядный метод (презентация);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Формы обучения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ind w:firstLine="138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фронтальная, парная, групповая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 xml:space="preserve">Технологии </w:t>
            </w:r>
          </w:p>
        </w:tc>
        <w:tc>
          <w:tcPr>
            <w:tcW w:w="11624" w:type="dxa"/>
          </w:tcPr>
          <w:p w:rsidR="008B37D4" w:rsidRPr="00C252D9" w:rsidRDefault="008B37D4" w:rsidP="00101B7F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информационно-коммуникационные технологии</w:t>
            </w:r>
          </w:p>
          <w:p w:rsidR="008B37D4" w:rsidRPr="00C252D9" w:rsidRDefault="008B37D4" w:rsidP="00101B7F">
            <w:pPr>
              <w:ind w:hanging="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- </w:t>
            </w:r>
            <w:proofErr w:type="spellStart"/>
            <w:r w:rsidRPr="00C252D9">
              <w:rPr>
                <w:color w:val="000000" w:themeColor="text1"/>
              </w:rPr>
              <w:t>здоровьесберегающие</w:t>
            </w:r>
            <w:proofErr w:type="spellEnd"/>
            <w:r w:rsidRPr="00C252D9">
              <w:rPr>
                <w:color w:val="000000" w:themeColor="text1"/>
              </w:rPr>
              <w:t xml:space="preserve"> технологии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 xml:space="preserve">Оборудование </w:t>
            </w:r>
          </w:p>
        </w:tc>
        <w:tc>
          <w:tcPr>
            <w:tcW w:w="11624" w:type="dxa"/>
          </w:tcPr>
          <w:p w:rsidR="008B37D4" w:rsidRPr="00C252D9" w:rsidRDefault="008B37D4" w:rsidP="008B37D4">
            <w:pPr>
              <w:pStyle w:val="a6"/>
              <w:numPr>
                <w:ilvl w:val="0"/>
                <w:numId w:val="8"/>
              </w:numPr>
              <w:tabs>
                <w:tab w:val="left" w:pos="279"/>
              </w:tabs>
              <w:spacing w:before="0" w:beforeAutospacing="0" w:after="0" w:afterAutospacing="0"/>
              <w:ind w:left="-4" w:firstLine="0"/>
              <w:rPr>
                <w:color w:val="000000" w:themeColor="text1"/>
                <w:sz w:val="28"/>
                <w:szCs w:val="28"/>
              </w:rPr>
            </w:pPr>
            <w:r w:rsidRPr="00C252D9">
              <w:rPr>
                <w:color w:val="000000" w:themeColor="text1"/>
                <w:sz w:val="28"/>
                <w:szCs w:val="28"/>
              </w:rPr>
              <w:t xml:space="preserve">Учебник Геометрия </w:t>
            </w:r>
            <w:r w:rsidR="003B2A66">
              <w:rPr>
                <w:color w:val="000000" w:themeColor="text1"/>
                <w:sz w:val="28"/>
                <w:szCs w:val="28"/>
              </w:rPr>
              <w:t>10-11</w:t>
            </w:r>
            <w:r w:rsidRPr="00C252D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кл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, учебник для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общеобразоват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. учреждений /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Л.С.Атанасян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В.Ф.Бутузов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С.Б.Кадомцев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 и др., М.: Просвещение, 201</w:t>
            </w:r>
            <w:r w:rsidR="003B2A66">
              <w:rPr>
                <w:color w:val="000000" w:themeColor="text1"/>
                <w:sz w:val="28"/>
                <w:szCs w:val="28"/>
              </w:rPr>
              <w:t>2</w:t>
            </w:r>
            <w:r w:rsidRPr="00C252D9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:rsidR="008B37D4" w:rsidRPr="00C252D9" w:rsidRDefault="008B37D4" w:rsidP="008B37D4">
            <w:pPr>
              <w:pStyle w:val="a6"/>
              <w:numPr>
                <w:ilvl w:val="0"/>
                <w:numId w:val="8"/>
              </w:numPr>
              <w:tabs>
                <w:tab w:val="left" w:pos="279"/>
              </w:tabs>
              <w:spacing w:before="0" w:beforeAutospacing="0" w:after="0" w:afterAutospacing="0"/>
              <w:ind w:left="-4" w:firstLine="0"/>
              <w:rPr>
                <w:color w:val="000000" w:themeColor="text1"/>
                <w:sz w:val="28"/>
                <w:szCs w:val="28"/>
              </w:rPr>
            </w:pPr>
            <w:r w:rsidRPr="00C252D9">
              <w:rPr>
                <w:color w:val="000000" w:themeColor="text1"/>
                <w:sz w:val="28"/>
                <w:szCs w:val="28"/>
              </w:rPr>
              <w:lastRenderedPageBreak/>
              <w:t>Компьютер, проектор, экран</w:t>
            </w:r>
          </w:p>
          <w:p w:rsidR="008B37D4" w:rsidRPr="00C252D9" w:rsidRDefault="008B37D4" w:rsidP="003B2A66">
            <w:pPr>
              <w:pStyle w:val="a6"/>
              <w:numPr>
                <w:ilvl w:val="0"/>
                <w:numId w:val="8"/>
              </w:numPr>
              <w:tabs>
                <w:tab w:val="left" w:pos="279"/>
              </w:tabs>
              <w:spacing w:before="0" w:beforeAutospacing="0" w:after="0" w:afterAutospacing="0"/>
              <w:ind w:left="-4" w:firstLine="0"/>
              <w:rPr>
                <w:color w:val="000000" w:themeColor="text1"/>
                <w:sz w:val="28"/>
                <w:szCs w:val="28"/>
              </w:rPr>
            </w:pPr>
            <w:r w:rsidRPr="00C252D9">
              <w:rPr>
                <w:color w:val="000000" w:themeColor="text1"/>
                <w:sz w:val="28"/>
                <w:szCs w:val="28"/>
              </w:rPr>
              <w:t xml:space="preserve">Презентация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Microsoft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Power</w:t>
            </w:r>
            <w:proofErr w:type="spellEnd"/>
            <w:r w:rsidRPr="00C252D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252D9">
              <w:rPr>
                <w:color w:val="000000" w:themeColor="text1"/>
                <w:sz w:val="28"/>
                <w:szCs w:val="28"/>
              </w:rPr>
              <w:t>Point</w:t>
            </w:r>
            <w:proofErr w:type="spellEnd"/>
            <w:r w:rsidR="003B2A6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8B37D4" w:rsidRPr="00C252D9" w:rsidTr="00101B7F">
        <w:trPr>
          <w:jc w:val="center"/>
        </w:trPr>
        <w:tc>
          <w:tcPr>
            <w:tcW w:w="3085" w:type="dxa"/>
          </w:tcPr>
          <w:p w:rsidR="008B37D4" w:rsidRPr="00C252D9" w:rsidRDefault="008B37D4" w:rsidP="00101B7F">
            <w:pPr>
              <w:jc w:val="both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УМК</w:t>
            </w:r>
          </w:p>
        </w:tc>
        <w:tc>
          <w:tcPr>
            <w:tcW w:w="11624" w:type="dxa"/>
          </w:tcPr>
          <w:p w:rsidR="008B37D4" w:rsidRPr="00C252D9" w:rsidRDefault="008B37D4" w:rsidP="003B2A66">
            <w:pPr>
              <w:ind w:hanging="4"/>
              <w:rPr>
                <w:color w:val="000000" w:themeColor="text1"/>
                <w:highlight w:val="yellow"/>
              </w:rPr>
            </w:pPr>
            <w:r w:rsidRPr="00C252D9">
              <w:rPr>
                <w:color w:val="000000" w:themeColor="text1"/>
              </w:rPr>
              <w:t xml:space="preserve">Геометрия </w:t>
            </w:r>
            <w:r w:rsidR="003B2A66">
              <w:rPr>
                <w:color w:val="000000" w:themeColor="text1"/>
              </w:rPr>
              <w:t>10-11</w:t>
            </w:r>
            <w:r w:rsidRPr="00C252D9">
              <w:rPr>
                <w:color w:val="000000" w:themeColor="text1"/>
              </w:rPr>
              <w:t xml:space="preserve"> </w:t>
            </w:r>
            <w:proofErr w:type="spellStart"/>
            <w:r w:rsidRPr="00C252D9">
              <w:rPr>
                <w:color w:val="000000" w:themeColor="text1"/>
              </w:rPr>
              <w:t>кл</w:t>
            </w:r>
            <w:proofErr w:type="spellEnd"/>
            <w:r w:rsidRPr="00C252D9">
              <w:rPr>
                <w:color w:val="000000" w:themeColor="text1"/>
              </w:rPr>
              <w:t xml:space="preserve"> / Л.С. </w:t>
            </w:r>
            <w:proofErr w:type="spellStart"/>
            <w:r w:rsidRPr="00C252D9">
              <w:rPr>
                <w:color w:val="000000" w:themeColor="text1"/>
              </w:rPr>
              <w:t>Атанасян</w:t>
            </w:r>
            <w:proofErr w:type="spellEnd"/>
            <w:r w:rsidRPr="00C252D9">
              <w:rPr>
                <w:color w:val="000000" w:themeColor="text1"/>
              </w:rPr>
              <w:t>, В.Ф. Бутузов и др.</w:t>
            </w:r>
          </w:p>
        </w:tc>
      </w:tr>
    </w:tbl>
    <w:p w:rsidR="008B37D4" w:rsidRPr="00C252D9" w:rsidRDefault="008B37D4" w:rsidP="008B37D4">
      <w:pPr>
        <w:shd w:val="clear" w:color="auto" w:fill="FFFFFF"/>
        <w:jc w:val="center"/>
        <w:rPr>
          <w:rFonts w:eastAsia="Times New Roman"/>
          <w:bCs/>
          <w:color w:val="000000" w:themeColor="text1"/>
          <w:lang w:eastAsia="ru-RU"/>
        </w:rPr>
      </w:pPr>
    </w:p>
    <w:p w:rsidR="00F76B56" w:rsidRDefault="00F76B56">
      <w:pPr>
        <w:rPr>
          <w:bCs/>
          <w:sz w:val="20"/>
          <w:szCs w:val="20"/>
        </w:rPr>
      </w:pPr>
    </w:p>
    <w:tbl>
      <w:tblPr>
        <w:tblW w:w="51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5629"/>
        <w:gridCol w:w="4899"/>
        <w:gridCol w:w="4094"/>
      </w:tblGrid>
      <w:tr w:rsidR="00891243" w:rsidRPr="00C252D9" w:rsidTr="00101B7F">
        <w:trPr>
          <w:trHeight w:val="843"/>
          <w:jc w:val="center"/>
        </w:trPr>
        <w:tc>
          <w:tcPr>
            <w:tcW w:w="332" w:type="pct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b/>
                <w:bCs/>
                <w:color w:val="000000" w:themeColor="text1"/>
                <w:lang w:eastAsia="ru-RU"/>
              </w:rPr>
              <w:t>Время (мин.)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b/>
                <w:bCs/>
                <w:color w:val="000000" w:themeColor="text1"/>
                <w:lang w:eastAsia="ru-RU"/>
              </w:rPr>
              <w:t>Деятельность педагога</w:t>
            </w:r>
          </w:p>
        </w:tc>
        <w:tc>
          <w:tcPr>
            <w:tcW w:w="1564" w:type="pct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b/>
                <w:bCs/>
                <w:color w:val="000000" w:themeColor="text1"/>
                <w:lang w:eastAsia="ru-RU"/>
              </w:rPr>
              <w:t xml:space="preserve">Деятельность </w:t>
            </w:r>
            <w:proofErr w:type="gramStart"/>
            <w:r w:rsidRPr="00C252D9">
              <w:rPr>
                <w:rFonts w:eastAsia="Times New Roman"/>
                <w:b/>
                <w:bCs/>
                <w:color w:val="000000" w:themeColor="text1"/>
                <w:lang w:eastAsia="ru-RU"/>
              </w:rPr>
              <w:t>обучающихся</w:t>
            </w:r>
            <w:proofErr w:type="gramEnd"/>
          </w:p>
        </w:tc>
        <w:tc>
          <w:tcPr>
            <w:tcW w:w="1308" w:type="pct"/>
            <w:vAlign w:val="center"/>
          </w:tcPr>
          <w:p w:rsidR="00891243" w:rsidRPr="00C252D9" w:rsidRDefault="00891243" w:rsidP="00101B7F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252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Универсальные</w:t>
            </w:r>
          </w:p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учебные действия</w:t>
            </w:r>
          </w:p>
        </w:tc>
      </w:tr>
      <w:tr w:rsidR="00891243" w:rsidRPr="00C252D9" w:rsidTr="00101B7F">
        <w:trPr>
          <w:trHeight w:val="968"/>
          <w:jc w:val="center"/>
        </w:trPr>
        <w:tc>
          <w:tcPr>
            <w:tcW w:w="5000" w:type="pct"/>
            <w:gridSpan w:val="4"/>
          </w:tcPr>
          <w:p w:rsidR="00891243" w:rsidRPr="00C252D9" w:rsidRDefault="00891243" w:rsidP="00891243">
            <w:pPr>
              <w:numPr>
                <w:ilvl w:val="0"/>
                <w:numId w:val="11"/>
              </w:numPr>
              <w:ind w:left="142" w:firstLine="0"/>
              <w:jc w:val="center"/>
              <w:rPr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 xml:space="preserve">Организационный этап. </w:t>
            </w:r>
          </w:p>
          <w:p w:rsidR="00891243" w:rsidRPr="00C252D9" w:rsidRDefault="00891243" w:rsidP="00101B7F">
            <w:pPr>
              <w:ind w:left="284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подготовка учащихся к работе на уроке; психологически подготовить учащихся к общению на учебном занятии.</w:t>
            </w:r>
          </w:p>
        </w:tc>
      </w:tr>
      <w:tr w:rsidR="00891243" w:rsidRPr="00C252D9" w:rsidTr="00101B7F">
        <w:trPr>
          <w:trHeight w:val="1200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ind w:right="33"/>
              <w:jc w:val="center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1 мин.</w:t>
            </w:r>
          </w:p>
        </w:tc>
        <w:tc>
          <w:tcPr>
            <w:tcW w:w="1797" w:type="pct"/>
            <w:shd w:val="clear" w:color="auto" w:fill="auto"/>
            <w:hideMark/>
          </w:tcPr>
          <w:p w:rsidR="00AD4832" w:rsidRPr="00AD4832" w:rsidRDefault="00891243" w:rsidP="00AD4832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 Добрый день, ребята! </w:t>
            </w:r>
          </w:p>
          <w:p w:rsidR="00AD4832" w:rsidRPr="00AD4832" w:rsidRDefault="00AD4832" w:rsidP="00AD4832">
            <w:pPr>
              <w:jc w:val="both"/>
              <w:rPr>
                <w:color w:val="000000" w:themeColor="text1"/>
              </w:rPr>
            </w:pPr>
            <w:r w:rsidRPr="00AD4832">
              <w:rPr>
                <w:color w:val="000000" w:themeColor="text1"/>
              </w:rPr>
              <w:t>Я надеюсь, вы все в хорошем настроении? Знаете, однажды французский писатель Анатоль Франс заметил: «Учиться можно только весело…. Чтобы переваривать знания, надо поглощать их с аппетитом». Так вот, давайте сегодня на уроке будем следовать этому совету писателя, будем активны, внимательны, будем поглощать знания с большим желанием, ведь они пригодятся вам при сдаче экзамена.</w:t>
            </w:r>
          </w:p>
          <w:p w:rsidR="00891243" w:rsidRPr="00C252D9" w:rsidRDefault="00891243" w:rsidP="00AD4832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Проверьте свою готовность к уроку. </w:t>
            </w:r>
          </w:p>
        </w:tc>
        <w:tc>
          <w:tcPr>
            <w:tcW w:w="1564" w:type="pct"/>
            <w:shd w:val="clear" w:color="auto" w:fill="auto"/>
            <w:hideMark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Приветствуют учителя, организуют рабочее место, настраиваются на урок. </w:t>
            </w: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proofErr w:type="gramStart"/>
            <w:r w:rsidRPr="00C252D9">
              <w:rPr>
                <w:color w:val="000000" w:themeColor="text1"/>
                <w:u w:val="single"/>
              </w:rPr>
              <w:t>Регулятивные</w:t>
            </w:r>
            <w:proofErr w:type="gramEnd"/>
            <w:r w:rsidRPr="00C252D9">
              <w:rPr>
                <w:color w:val="000000" w:themeColor="text1"/>
                <w:u w:val="single"/>
              </w:rPr>
              <w:t xml:space="preserve"> УУД: </w:t>
            </w:r>
            <w:r w:rsidRPr="00C252D9">
              <w:rPr>
                <w:color w:val="000000" w:themeColor="text1"/>
              </w:rPr>
              <w:t>умение организоваться к работе.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умение слушать и вступать в диалог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Личностные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умение выделять нравственный аспект поведения.</w:t>
            </w:r>
          </w:p>
        </w:tc>
      </w:tr>
      <w:tr w:rsidR="00891243" w:rsidRPr="00C252D9" w:rsidTr="00101B7F">
        <w:trPr>
          <w:trHeight w:val="1200"/>
          <w:jc w:val="center"/>
        </w:trPr>
        <w:tc>
          <w:tcPr>
            <w:tcW w:w="5000" w:type="pct"/>
            <w:gridSpan w:val="4"/>
            <w:shd w:val="clear" w:color="auto" w:fill="auto"/>
            <w:hideMark/>
          </w:tcPr>
          <w:p w:rsidR="00891243" w:rsidRPr="00C252D9" w:rsidRDefault="00891243" w:rsidP="00891243">
            <w:pPr>
              <w:numPr>
                <w:ilvl w:val="0"/>
                <w:numId w:val="11"/>
              </w:numPr>
              <w:ind w:left="142" w:firstLine="0"/>
              <w:jc w:val="center"/>
              <w:rPr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 xml:space="preserve">Этап проверки домашнего задания. </w:t>
            </w:r>
          </w:p>
          <w:p w:rsidR="00891243" w:rsidRPr="00C252D9" w:rsidRDefault="00891243" w:rsidP="00101B7F">
            <w:pPr>
              <w:ind w:left="284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установить правильность, полноту и осознанность выполнения домашнего задания всеми обучающимися;</w:t>
            </w:r>
          </w:p>
          <w:p w:rsidR="00891243" w:rsidRPr="00C252D9" w:rsidRDefault="00891243" w:rsidP="00101B7F">
            <w:pPr>
              <w:ind w:left="284" w:firstLine="102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выявить пробелы в знаниях и способах деятельности учащихся и определить причины их возникновения;</w:t>
            </w:r>
          </w:p>
          <w:p w:rsidR="00891243" w:rsidRPr="00C252D9" w:rsidRDefault="00891243" w:rsidP="00101B7F">
            <w:pPr>
              <w:ind w:left="284" w:firstLine="1024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устранить в ходе проверки обнаруженные пробелы.</w:t>
            </w:r>
          </w:p>
        </w:tc>
      </w:tr>
      <w:tr w:rsidR="00891243" w:rsidRPr="00C252D9" w:rsidTr="00C54198">
        <w:trPr>
          <w:trHeight w:val="416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ind w:right="33"/>
              <w:jc w:val="center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3 мин.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:rsidR="00C54198" w:rsidRPr="00C54198" w:rsidRDefault="00891243" w:rsidP="00C54198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- </w:t>
            </w:r>
            <w:r w:rsidR="00C54198" w:rsidRPr="00C54198">
              <w:rPr>
                <w:color w:val="000000" w:themeColor="text1"/>
              </w:rPr>
              <w:t>Дать определение</w:t>
            </w:r>
            <w:r w:rsidR="0072474B" w:rsidRPr="00C54198">
              <w:rPr>
                <w:color w:val="000000" w:themeColor="text1"/>
              </w:rPr>
              <w:t xml:space="preserve"> шара, его радиуса, диаметра</w:t>
            </w:r>
            <w:r w:rsidR="00C54198">
              <w:rPr>
                <w:color w:val="000000" w:themeColor="text1"/>
              </w:rPr>
              <w:t>.</w:t>
            </w:r>
            <w:r w:rsidR="00C54198" w:rsidRPr="00C54198">
              <w:rPr>
                <w:color w:val="000000" w:themeColor="text1"/>
              </w:rPr>
              <w:t xml:space="preserve"> </w:t>
            </w:r>
          </w:p>
          <w:p w:rsidR="00C54198" w:rsidRDefault="00C54198" w:rsidP="00C5419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C54198">
              <w:rPr>
                <w:color w:val="000000" w:themeColor="text1"/>
              </w:rPr>
              <w:t>Записать формулу площади поверхности шар</w:t>
            </w:r>
          </w:p>
          <w:p w:rsidR="0072474B" w:rsidRPr="0072474B" w:rsidRDefault="0072474B" w:rsidP="0072474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</w:t>
            </w:r>
            <w:r w:rsidRPr="0072474B">
              <w:rPr>
                <w:color w:val="000000" w:themeColor="text1"/>
              </w:rPr>
              <w:t>Давайте вспомним и запишем под каждой фигурой уже известные нам формулы объемов.</w:t>
            </w:r>
          </w:p>
          <w:p w:rsidR="00891243" w:rsidRPr="00C252D9" w:rsidRDefault="0072474B" w:rsidP="0072474B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72474B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Показать модели</w:t>
            </w:r>
            <w:r w:rsidRPr="0072474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пирамиды, призмы, цилиндра, конуса, прямоугольного параллелепипеда</w:t>
            </w:r>
            <w:r w:rsidRPr="0072474B">
              <w:rPr>
                <w:color w:val="000000" w:themeColor="text1"/>
              </w:rPr>
              <w:t>)</w:t>
            </w:r>
          </w:p>
        </w:tc>
        <w:tc>
          <w:tcPr>
            <w:tcW w:w="1564" w:type="pct"/>
            <w:shd w:val="clear" w:color="auto" w:fill="auto"/>
            <w:hideMark/>
          </w:tcPr>
          <w:p w:rsidR="00891243" w:rsidRPr="00C252D9" w:rsidRDefault="00C54198" w:rsidP="00101B7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Дают определение </w:t>
            </w:r>
            <w:r w:rsidRPr="00C54198">
              <w:rPr>
                <w:color w:val="000000" w:themeColor="text1"/>
              </w:rPr>
              <w:t>шара, его радиуса, диаметра</w:t>
            </w:r>
            <w:r w:rsidR="00891243" w:rsidRPr="00C252D9">
              <w:rPr>
                <w:color w:val="000000" w:themeColor="text1"/>
              </w:rPr>
              <w:t>.</w:t>
            </w:r>
          </w:p>
          <w:p w:rsidR="00891243" w:rsidRPr="00C252D9" w:rsidRDefault="00C54198" w:rsidP="00101B7F">
            <w:pPr>
              <w:jc w:val="both"/>
              <w:rPr>
                <w:color w:val="000000" w:themeColor="text1"/>
              </w:rPr>
            </w:pPr>
            <w:r w:rsidRPr="00C54198">
              <w:rPr>
                <w:noProof/>
                <w:color w:val="000000" w:themeColor="text1"/>
                <w:lang w:eastAsia="ru-RU"/>
              </w:rPr>
              <w:drawing>
                <wp:inline distT="0" distB="0" distL="0" distR="0" wp14:anchorId="28CD9C68" wp14:editId="72F5FAA6">
                  <wp:extent cx="631825" cy="25273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252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</w:p>
          <w:p w:rsidR="00891243" w:rsidRPr="00C252D9" w:rsidRDefault="0072474B" w:rsidP="00101B7F">
            <w:pPr>
              <w:jc w:val="both"/>
              <w:rPr>
                <w:color w:val="000000" w:themeColor="text1"/>
              </w:rPr>
            </w:pPr>
            <w:r w:rsidRPr="0072474B">
              <w:rPr>
                <w:color w:val="000000" w:themeColor="text1"/>
              </w:rPr>
              <w:lastRenderedPageBreak/>
              <w:t>Учащиеся записывают на доске формулы объёмов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</w:p>
          <w:p w:rsidR="00891243" w:rsidRPr="00C252D9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lastRenderedPageBreak/>
              <w:t>Регулятивные</w:t>
            </w:r>
            <w:r w:rsidRPr="00C252D9">
              <w:rPr>
                <w:color w:val="000000" w:themeColor="text1"/>
              </w:rPr>
              <w:t xml:space="preserve">: волевая </w:t>
            </w:r>
            <w:proofErr w:type="spellStart"/>
            <w:r w:rsidRPr="00C252D9">
              <w:rPr>
                <w:color w:val="000000" w:themeColor="text1"/>
              </w:rPr>
              <w:t>саморегуляция</w:t>
            </w:r>
            <w:proofErr w:type="spellEnd"/>
            <w:r w:rsidRPr="00C252D9">
              <w:rPr>
                <w:color w:val="000000" w:themeColor="text1"/>
              </w:rPr>
              <w:t>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proofErr w:type="gramStart"/>
            <w:r w:rsidRPr="00C252D9">
              <w:rPr>
                <w:color w:val="000000" w:themeColor="text1"/>
                <w:u w:val="single"/>
              </w:rPr>
              <w:t xml:space="preserve">Коммуникативные: </w:t>
            </w:r>
            <w:r w:rsidRPr="00C252D9">
              <w:rPr>
                <w:color w:val="000000" w:themeColor="text1"/>
              </w:rPr>
              <w:t xml:space="preserve">планирование учебного </w:t>
            </w:r>
            <w:r w:rsidRPr="00C252D9">
              <w:rPr>
                <w:color w:val="000000" w:themeColor="text1"/>
              </w:rPr>
              <w:lastRenderedPageBreak/>
              <w:t>сотрудничества с учителем, сверстниками.</w:t>
            </w:r>
            <w:proofErr w:type="gramEnd"/>
          </w:p>
          <w:p w:rsidR="00891243" w:rsidRPr="00C252D9" w:rsidRDefault="00891243" w:rsidP="00C54198">
            <w:pPr>
              <w:jc w:val="both"/>
              <w:rPr>
                <w:color w:val="000000" w:themeColor="text1"/>
              </w:rPr>
            </w:pPr>
            <w:proofErr w:type="gramStart"/>
            <w:r w:rsidRPr="00C252D9">
              <w:rPr>
                <w:color w:val="000000" w:themeColor="text1"/>
                <w:u w:val="single"/>
              </w:rPr>
              <w:t>Личностные</w:t>
            </w:r>
            <w:proofErr w:type="gramEnd"/>
            <w:r w:rsidRPr="00C252D9">
              <w:rPr>
                <w:color w:val="000000" w:themeColor="text1"/>
              </w:rPr>
              <w:t xml:space="preserve">: действие </w:t>
            </w:r>
            <w:proofErr w:type="spellStart"/>
            <w:r w:rsidRPr="00C252D9">
              <w:rPr>
                <w:color w:val="000000" w:themeColor="text1"/>
              </w:rPr>
              <w:t>смыслообразования</w:t>
            </w:r>
            <w:proofErr w:type="spellEnd"/>
            <w:r w:rsidRPr="00C252D9">
              <w:rPr>
                <w:color w:val="000000" w:themeColor="text1"/>
              </w:rPr>
              <w:t>.</w:t>
            </w:r>
          </w:p>
        </w:tc>
      </w:tr>
      <w:tr w:rsidR="00891243" w:rsidRPr="00C252D9" w:rsidTr="00101B7F">
        <w:trPr>
          <w:trHeight w:val="120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891243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Этап актуализации субъективного опыта учащихся.</w:t>
            </w:r>
          </w:p>
          <w:p w:rsidR="00891243" w:rsidRPr="00C252D9" w:rsidRDefault="00891243" w:rsidP="00101B7F">
            <w:pPr>
              <w:ind w:left="316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обеспечение мотивации учения обучающихся, принятие ими целей урока.</w:t>
            </w:r>
          </w:p>
          <w:p w:rsidR="00891243" w:rsidRPr="00C252D9" w:rsidRDefault="00891243" w:rsidP="00101B7F">
            <w:pPr>
              <w:ind w:left="1308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актуализация субъектного опыта обучающихся (личностных смыслов, опорных знаний и способов действий, ценностных отношений)</w:t>
            </w:r>
          </w:p>
        </w:tc>
      </w:tr>
      <w:tr w:rsidR="00891243" w:rsidRPr="00C252D9" w:rsidTr="00101B7F">
        <w:trPr>
          <w:trHeight w:val="1200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1B31E3" w:rsidP="00101B7F">
            <w:pPr>
              <w:ind w:right="3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891243" w:rsidRPr="00C252D9">
              <w:rPr>
                <w:color w:val="000000" w:themeColor="text1"/>
              </w:rPr>
              <w:t xml:space="preserve"> мин.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:rsidR="007B3BDA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- </w:t>
            </w:r>
            <w:r w:rsidR="007B3BDA" w:rsidRPr="007B3BDA">
              <w:rPr>
                <w:color w:val="000000" w:themeColor="text1"/>
              </w:rPr>
              <w:t>Учитель предлагает учащимся задачу прикладного характера с тем, чтобы вернуться к ней позже: «Масса чугунного шара составляет 10 кг. Найти диаметр шара, если плотность чугуна равна 7,2 г/см</w:t>
            </w:r>
            <w:proofErr w:type="gramStart"/>
            <w:r w:rsidR="007B3BDA" w:rsidRPr="00AD4832">
              <w:rPr>
                <w:color w:val="000000" w:themeColor="text1"/>
                <w:vertAlign w:val="superscript"/>
              </w:rPr>
              <w:t>2</w:t>
            </w:r>
            <w:proofErr w:type="gramEnd"/>
            <w:r w:rsidR="007B3BDA" w:rsidRPr="007B3BDA">
              <w:rPr>
                <w:color w:val="000000" w:themeColor="text1"/>
              </w:rPr>
              <w:t xml:space="preserve"> »</w:t>
            </w:r>
            <w:r w:rsidRPr="00C252D9">
              <w:rPr>
                <w:color w:val="000000" w:themeColor="text1"/>
              </w:rPr>
              <w:t xml:space="preserve">. </w:t>
            </w:r>
          </w:p>
          <w:p w:rsidR="007B3BDA" w:rsidRDefault="007B3BDA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color w:val="000000" w:themeColor="text1"/>
              </w:rPr>
              <w:t xml:space="preserve">- 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 xml:space="preserve">Можем мы ответить на вопрос задачи? Почему? </w:t>
            </w:r>
          </w:p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- 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>Значит тема нашего урока</w:t>
            </w:r>
            <w:r>
              <w:rPr>
                <w:rFonts w:eastAsia="Times New Roman"/>
                <w:color w:val="000000" w:themeColor="text1"/>
                <w:lang w:eastAsia="ru-RU"/>
              </w:rPr>
              <w:t xml:space="preserve">. 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 xml:space="preserve"> Запишите тему в тетрадях. </w:t>
            </w:r>
          </w:p>
          <w:p w:rsidR="007B3BDA" w:rsidRPr="00C252D9" w:rsidRDefault="007B3BDA" w:rsidP="007B3BDA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- 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>Сформулируйте цель урока</w:t>
            </w:r>
            <w:r w:rsidRPr="00C252D9">
              <w:rPr>
                <w:color w:val="000000" w:themeColor="text1"/>
              </w:rPr>
              <w:t>, используя опорные слова:</w:t>
            </w:r>
          </w:p>
          <w:p w:rsidR="007B3BDA" w:rsidRPr="00C252D9" w:rsidRDefault="007B3BDA" w:rsidP="007B3BDA">
            <w:pPr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   Повторить</w:t>
            </w:r>
          </w:p>
          <w:p w:rsidR="007B3BDA" w:rsidRPr="007B3BDA" w:rsidRDefault="007B3BDA" w:rsidP="007B3BDA">
            <w:pPr>
              <w:jc w:val="both"/>
              <w:rPr>
                <w:color w:val="000000" w:themeColor="text1"/>
              </w:rPr>
            </w:pPr>
            <w:r w:rsidRPr="007B3BDA">
              <w:rPr>
                <w:color w:val="000000" w:themeColor="text1"/>
              </w:rPr>
              <w:t xml:space="preserve">   Применить </w:t>
            </w:r>
          </w:p>
          <w:p w:rsidR="007B3BDA" w:rsidRPr="007B3BDA" w:rsidRDefault="007B3BDA" w:rsidP="007B3BDA">
            <w:pPr>
              <w:jc w:val="both"/>
              <w:rPr>
                <w:color w:val="000000" w:themeColor="text1"/>
              </w:rPr>
            </w:pPr>
            <w:r w:rsidRPr="007B3BDA">
              <w:rPr>
                <w:color w:val="000000" w:themeColor="text1"/>
              </w:rPr>
              <w:t xml:space="preserve">   Закрепить.</w:t>
            </w:r>
          </w:p>
          <w:p w:rsidR="00891243" w:rsidRDefault="007B3BDA" w:rsidP="00B148E1">
            <w:pPr>
              <w:jc w:val="both"/>
              <w:rPr>
                <w:color w:val="000000" w:themeColor="text1"/>
              </w:rPr>
            </w:pPr>
            <w:r w:rsidRPr="007B3BDA">
              <w:rPr>
                <w:color w:val="000000" w:themeColor="text1"/>
              </w:rPr>
              <w:t>- Откройте тетради, запишите число, классная работа и тему урока «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>Объём шара</w:t>
            </w:r>
            <w:r w:rsidRPr="007B3BDA">
              <w:rPr>
                <w:color w:val="000000" w:themeColor="text1"/>
              </w:rPr>
              <w:t>».</w:t>
            </w:r>
          </w:p>
          <w:p w:rsidR="001B31E3" w:rsidRDefault="001B31E3" w:rsidP="00B148E1">
            <w:pPr>
              <w:jc w:val="both"/>
              <w:rPr>
                <w:color w:val="000000" w:themeColor="text1"/>
              </w:rPr>
            </w:pPr>
          </w:p>
          <w:p w:rsidR="001B31E3" w:rsidRDefault="00493DBB" w:rsidP="00B148E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5" o:spid="_x0000_s1030" type="#_x0000_t75" style="position:absolute;left:0;text-align:left;margin-left:127.15pt;margin-top:22.4pt;width:27pt;height:33.05pt;z-index:251680768;mso-position-horizontal-relative:text;mso-position-vertical-relative:text" wrapcoords="10269 3161 354 8429 354 12644 7790 19493 8852 19493 11331 19493 12393 19493 18413 12644 18059 11590 21246 7902 20538 4741 11685 3161 10269 3161">
                  <v:imagedata r:id="rId8" o:title="" cropbottom="-5948f" cropleft="26214f"/>
                  <w10:wrap type="tight"/>
                </v:shape>
                <o:OLEObject Type="Embed" ProgID="Equation.3" ShapeID="Object 5" DrawAspect="Content" ObjectID="_1679077272" r:id="rId9"/>
              </w:pict>
            </w:r>
            <w:r w:rsidR="001B31E3">
              <w:rPr>
                <w:color w:val="000000" w:themeColor="text1"/>
              </w:rPr>
              <w:t>-Учитель проводит вывод формулы объёма шара: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 xml:space="preserve">Объем шара равен 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>Доказательство:</w:t>
            </w:r>
          </w:p>
          <w:p w:rsid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lastRenderedPageBreak/>
              <w:t xml:space="preserve">Мы уже знаем, что можно вычислять  объёмы  тел с помощью интегральной формулы. 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>V=</w:t>
            </w:r>
            <w:r w:rsidRPr="001B31E3">
              <w:rPr>
                <w:noProof/>
                <w:color w:val="000000" w:themeColor="text1"/>
                <w:lang w:eastAsia="ru-RU"/>
              </w:rPr>
              <w:drawing>
                <wp:inline distT="0" distB="0" distL="0" distR="0" wp14:anchorId="7FDC4F87" wp14:editId="41E3ED6C">
                  <wp:extent cx="849369" cy="345056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382" cy="3434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>Давайте посмотрим, как это можно сделать для вывода формулы  объема   шара.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>Рассмотрим шар радиуса R с центром в точке</w:t>
            </w:r>
            <w:proofErr w:type="gramStart"/>
            <w:r w:rsidRPr="001B31E3">
              <w:rPr>
                <w:color w:val="000000" w:themeColor="text1"/>
              </w:rPr>
              <w:t xml:space="preserve"> О</w:t>
            </w:r>
            <w:proofErr w:type="gramEnd"/>
            <w:r w:rsidRPr="001B31E3">
              <w:rPr>
                <w:color w:val="000000" w:themeColor="text1"/>
              </w:rPr>
              <w:t xml:space="preserve"> и выберем ось ОХ произвольным образом.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1009015" y="175069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666875" cy="1666875"/>
                  <wp:effectExtent l="0" t="0" r="9525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B31E3">
              <w:rPr>
                <w:color w:val="000000" w:themeColor="text1"/>
              </w:rPr>
              <w:t xml:space="preserve">Сечение шара плоскостью, перпендикулярной к оси ОХ и проходящий через точку М этой оси, является кругом с центом в точке М.. Обозначим радиус этого круга через r, а его площадь через S(х), где х абсцисса точки М. Выразим S(х) через х и R. Из прямоугольного треугольника ОМС находим   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 xml:space="preserve">Так как </w:t>
            </w:r>
            <w:r w:rsidRPr="001B31E3">
              <w:rPr>
                <w:color w:val="000000" w:themeColor="text1"/>
              </w:rPr>
              <w:object w:dxaOrig="2920" w:dyaOrig="400">
                <v:shape id="_x0000_i1026" type="#_x0000_t75" style="width:146.05pt;height:20.4pt" o:ole="">
                  <v:imagedata r:id="rId12" o:title=""/>
                </v:shape>
                <o:OLEObject Type="Embed" ProgID="Equation.3" ShapeID="_x0000_i1026" DrawAspect="Content" ObjectID="_1679077271" r:id="rId13"/>
              </w:objec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>Заметим, что эта формула верна для любого положения точки М на диаметре АВ, т.е. для всех х, удовлетворяющих условию</w:t>
            </w:r>
            <w:r w:rsidRPr="001B31E3">
              <w:rPr>
                <w:noProof/>
                <w:color w:val="000000" w:themeColor="text1"/>
                <w:lang w:eastAsia="ru-RU"/>
              </w:rPr>
              <w:drawing>
                <wp:inline distT="0" distB="0" distL="0" distR="0" wp14:anchorId="5F67A899" wp14:editId="26BBE813">
                  <wp:extent cx="933450" cy="2857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 xml:space="preserve"> Применяя основную формулу для вычисления объемов тел </w:t>
            </w:r>
            <w:proofErr w:type="gramStart"/>
            <w:r w:rsidRPr="001B31E3">
              <w:rPr>
                <w:color w:val="000000" w:themeColor="text1"/>
              </w:rPr>
              <w:t>при</w:t>
            </w:r>
            <w:proofErr w:type="gramEnd"/>
            <w:r w:rsidRPr="001B31E3">
              <w:rPr>
                <w:color w:val="000000" w:themeColor="text1"/>
              </w:rPr>
              <w:t xml:space="preserve"> а= -R, b=R, получим</w:t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noProof/>
                <w:color w:val="000000" w:themeColor="text1"/>
                <w:lang w:eastAsia="ru-RU"/>
              </w:rPr>
              <w:lastRenderedPageBreak/>
              <w:drawing>
                <wp:inline distT="0" distB="0" distL="0" distR="0" wp14:anchorId="11C2E95C" wp14:editId="7D7F3AB2">
                  <wp:extent cx="1789188" cy="923925"/>
                  <wp:effectExtent l="0" t="0" r="190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188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1E3" w:rsidRPr="001B31E3" w:rsidRDefault="001B31E3" w:rsidP="001B31E3">
            <w:pPr>
              <w:jc w:val="both"/>
              <w:rPr>
                <w:color w:val="000000" w:themeColor="text1"/>
              </w:rPr>
            </w:pPr>
            <w:r w:rsidRPr="001B31E3">
              <w:rPr>
                <w:color w:val="000000" w:themeColor="text1"/>
              </w:rPr>
              <w:t xml:space="preserve"> Теорема доказана.</w:t>
            </w:r>
          </w:p>
          <w:p w:rsidR="001B31E3" w:rsidRPr="00B148E1" w:rsidRDefault="001B31E3" w:rsidP="001B31E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 Предлагаю вам самостоятельно вывести формулу</w:t>
            </w:r>
            <w:r w:rsidRPr="001B31E3">
              <w:rPr>
                <w:color w:val="000000" w:themeColor="text1"/>
              </w:rPr>
              <w:t xml:space="preserve"> объёма с использованием диаметра шара </w:t>
            </w:r>
          </w:p>
        </w:tc>
        <w:tc>
          <w:tcPr>
            <w:tcW w:w="1564" w:type="pct"/>
            <w:shd w:val="clear" w:color="auto" w:fill="auto"/>
            <w:hideMark/>
          </w:tcPr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7B3BDA">
              <w:rPr>
                <w:rFonts w:eastAsia="Times New Roman"/>
                <w:color w:val="000000" w:themeColor="text1"/>
                <w:lang w:eastAsia="ru-RU"/>
              </w:rPr>
              <w:lastRenderedPageBreak/>
              <w:t xml:space="preserve">Из курса физики мы знаем, что m = V*p (записать на доске). </w:t>
            </w:r>
          </w:p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7B3BDA" w:rsidRP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eastAsia="Times New Roman"/>
                <w:color w:val="000000" w:themeColor="text1"/>
                <w:lang w:eastAsia="ru-RU"/>
              </w:rPr>
              <w:t>-</w:t>
            </w:r>
            <w:r w:rsidRPr="007B3BDA">
              <w:rPr>
                <w:rFonts w:eastAsia="Times New Roman"/>
                <w:color w:val="000000" w:themeColor="text1"/>
                <w:lang w:eastAsia="ru-RU"/>
              </w:rPr>
              <w:t>Мы не знаем, как найти объём шара).</w:t>
            </w:r>
            <w:proofErr w:type="gramEnd"/>
          </w:p>
          <w:p w:rsid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7B3BDA" w:rsidRPr="007B3BDA" w:rsidRDefault="007B3BDA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7B3BDA">
              <w:rPr>
                <w:rFonts w:eastAsia="Times New Roman"/>
                <w:color w:val="000000" w:themeColor="text1"/>
                <w:lang w:eastAsia="ru-RU"/>
              </w:rPr>
              <w:t xml:space="preserve">- Объём шара. </w:t>
            </w:r>
          </w:p>
          <w:p w:rsidR="00891243" w:rsidRPr="00C252D9" w:rsidRDefault="00891243" w:rsidP="007B3BDA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color w:val="000000" w:themeColor="text1"/>
                <w:lang w:eastAsia="ru-RU"/>
              </w:rPr>
              <w:t>Формулируют цели урока.</w:t>
            </w: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1B31E3">
              <w:rPr>
                <w:rFonts w:eastAsia="Times New Roman"/>
                <w:color w:val="000000" w:themeColor="text1"/>
                <w:lang w:eastAsia="ru-RU"/>
              </w:rPr>
              <w:t xml:space="preserve">Обучающиеся </w:t>
            </w:r>
            <w:r>
              <w:rPr>
                <w:rFonts w:eastAsia="Times New Roman"/>
                <w:color w:val="000000" w:themeColor="text1"/>
                <w:lang w:eastAsia="ru-RU"/>
              </w:rPr>
              <w:t>слушают учителя и записывают</w:t>
            </w:r>
            <w:r w:rsidRPr="001B31E3">
              <w:rPr>
                <w:rFonts w:eastAsia="Times New Roman"/>
                <w:color w:val="000000" w:themeColor="text1"/>
                <w:lang w:eastAsia="ru-RU"/>
              </w:rPr>
              <w:t xml:space="preserve"> доказательство теоремы в тетради</w:t>
            </w: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B31E3" w:rsidRPr="00C252D9" w:rsidRDefault="001B31E3" w:rsidP="001B31E3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proofErr w:type="gramStart"/>
            <w:r w:rsidRPr="001B31E3">
              <w:rPr>
                <w:rFonts w:eastAsia="Times New Roman"/>
                <w:color w:val="000000" w:themeColor="text1"/>
                <w:lang w:eastAsia="ru-RU"/>
              </w:rPr>
              <w:t>Обучающиеся</w:t>
            </w:r>
            <w:proofErr w:type="gramEnd"/>
            <w:r>
              <w:rPr>
                <w:rFonts w:eastAsia="Times New Roman"/>
                <w:color w:val="000000" w:themeColor="text1"/>
                <w:lang w:eastAsia="ru-RU"/>
              </w:rPr>
              <w:t xml:space="preserve"> выводят формулу</w:t>
            </w:r>
            <w:r w:rsidRPr="001B31E3">
              <w:rPr>
                <w:noProof/>
                <w:color w:val="000000" w:themeColor="text1"/>
                <w:lang w:eastAsia="ru-RU"/>
              </w:rPr>
              <w:drawing>
                <wp:inline distT="0" distB="0" distL="0" distR="0" wp14:anchorId="1658F72D" wp14:editId="6E0F3BE2">
                  <wp:extent cx="657225" cy="4000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proofErr w:type="gramStart"/>
            <w:r w:rsidRPr="00C252D9">
              <w:rPr>
                <w:color w:val="000000" w:themeColor="text1"/>
                <w:u w:val="single"/>
              </w:rPr>
              <w:lastRenderedPageBreak/>
              <w:t>Познавательные:</w:t>
            </w:r>
            <w:r w:rsidRPr="00C252D9">
              <w:rPr>
                <w:color w:val="000000" w:themeColor="text1"/>
              </w:rPr>
              <w:t xml:space="preserve"> выделение и осмысление понятий, терминов; </w:t>
            </w:r>
            <w:r w:rsidRPr="00C252D9">
              <w:rPr>
                <w:color w:val="000000" w:themeColor="text1"/>
                <w:u w:val="single"/>
              </w:rPr>
              <w:t>Регулятивные:</w:t>
            </w:r>
            <w:r w:rsidRPr="00C252D9">
              <w:rPr>
                <w:color w:val="000000" w:themeColor="text1"/>
              </w:rPr>
              <w:t xml:space="preserve"> планирование, прогнозирование, контроль, коррекция, оценка, постановка учебной задачи; </w:t>
            </w:r>
            <w:proofErr w:type="gramEnd"/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Коммуникативные:</w:t>
            </w:r>
            <w:r w:rsidRPr="00C252D9">
              <w:rPr>
                <w:color w:val="000000" w:themeColor="text1"/>
              </w:rPr>
              <w:t xml:space="preserve"> умение слушать и отвечать на вопросы, умение контролировать, корректировать, оценивать действия партнера;</w:t>
            </w:r>
          </w:p>
          <w:p w:rsidR="00891243" w:rsidRPr="00C252D9" w:rsidRDefault="00891243" w:rsidP="001B31E3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Личностные:</w:t>
            </w:r>
            <w:r w:rsidRPr="00C252D9">
              <w:rPr>
                <w:color w:val="000000" w:themeColor="text1"/>
              </w:rPr>
              <w:t xml:space="preserve"> интерес к учебному материалу и способам деятельности, способность к самооценке. 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4. Этап применения изученного</w:t>
            </w:r>
          </w:p>
          <w:p w:rsidR="00891243" w:rsidRPr="00C252D9" w:rsidRDefault="00891243" w:rsidP="00101B7F">
            <w:pPr>
              <w:ind w:left="1308" w:hanging="992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обеспечить усвоение </w:t>
            </w:r>
            <w:proofErr w:type="gramStart"/>
            <w:r w:rsidRPr="00C252D9">
              <w:rPr>
                <w:color w:val="000000" w:themeColor="text1"/>
              </w:rPr>
              <w:t>обучающимися</w:t>
            </w:r>
            <w:proofErr w:type="gramEnd"/>
            <w:r w:rsidRPr="00C252D9">
              <w:rPr>
                <w:color w:val="000000" w:themeColor="text1"/>
              </w:rPr>
              <w:t xml:space="preserve"> знаний и способов действий на уровне применения их в разнообразных ситуациях.  </w:t>
            </w:r>
          </w:p>
          <w:p w:rsidR="00891243" w:rsidRPr="00C252D9" w:rsidRDefault="00891243" w:rsidP="00101B7F">
            <w:pPr>
              <w:ind w:left="1308"/>
              <w:jc w:val="center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обеспечить формирование у обучающихся умений самостоятельно применять знания в разнообразных ситуациях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B31E3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color w:val="000000" w:themeColor="text1"/>
              </w:rPr>
              <w:t>2</w:t>
            </w:r>
            <w:r w:rsidR="001B31E3">
              <w:rPr>
                <w:color w:val="000000" w:themeColor="text1"/>
              </w:rPr>
              <w:t>5</w:t>
            </w:r>
            <w:r w:rsidRPr="00C252D9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C252D9">
              <w:rPr>
                <w:color w:val="000000" w:themeColor="text1"/>
                <w:lang w:val="en-US"/>
              </w:rPr>
              <w:t>мин</w:t>
            </w:r>
            <w:proofErr w:type="spellEnd"/>
            <w:r w:rsidRPr="00C252D9">
              <w:rPr>
                <w:color w:val="000000" w:themeColor="text1"/>
              </w:rPr>
              <w:t>.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:rsidR="009973A9" w:rsidRPr="009973A9" w:rsidRDefault="009973A9" w:rsidP="009973A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9973A9">
              <w:rPr>
                <w:color w:val="000000" w:themeColor="text1"/>
              </w:rPr>
              <w:t>Теперь мы знаем формулу по которой можно найти объём шара и можем решить задач</w:t>
            </w:r>
            <w:proofErr w:type="gramStart"/>
            <w:r w:rsidRPr="009973A9">
              <w:rPr>
                <w:color w:val="000000" w:themeColor="text1"/>
              </w:rPr>
              <w:t>у(</w:t>
            </w:r>
            <w:proofErr w:type="gramEnd"/>
            <w:r w:rsidRPr="009973A9">
              <w:rPr>
                <w:color w:val="000000" w:themeColor="text1"/>
              </w:rPr>
              <w:t>оформление на доске)</w:t>
            </w: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9973A9" w:rsidRDefault="009973A9" w:rsidP="003B325B">
            <w:pPr>
              <w:jc w:val="both"/>
              <w:rPr>
                <w:color w:val="000000" w:themeColor="text1"/>
              </w:rPr>
            </w:pPr>
          </w:p>
          <w:p w:rsidR="003B325B" w:rsidRPr="003B325B" w:rsidRDefault="00891243" w:rsidP="003B325B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color w:val="000000" w:themeColor="text1"/>
              </w:rPr>
              <w:t xml:space="preserve">- Предлагаю решить </w:t>
            </w:r>
            <w:r w:rsidR="003B325B" w:rsidRPr="003B325B">
              <w:rPr>
                <w:rFonts w:eastAsia="Times New Roman"/>
                <w:color w:val="000000" w:themeColor="text1"/>
                <w:lang w:eastAsia="ru-RU"/>
              </w:rPr>
              <w:t xml:space="preserve">задания, </w:t>
            </w:r>
            <w:r w:rsidR="003B325B">
              <w:rPr>
                <w:rFonts w:eastAsia="Times New Roman"/>
                <w:color w:val="000000" w:themeColor="text1"/>
                <w:lang w:eastAsia="ru-RU"/>
              </w:rPr>
              <w:t>из открытого банка заданий</w:t>
            </w:r>
            <w:r w:rsidR="003B325B" w:rsidRPr="003B325B">
              <w:rPr>
                <w:rFonts w:eastAsia="Times New Roman"/>
                <w:color w:val="000000" w:themeColor="text1"/>
                <w:lang w:eastAsia="ru-RU"/>
              </w:rPr>
              <w:t xml:space="preserve"> ЕГЭ</w:t>
            </w:r>
          </w:p>
          <w:p w:rsidR="003B325B" w:rsidRPr="003B325B" w:rsidRDefault="003B325B" w:rsidP="003B325B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№1</w:t>
            </w:r>
            <w:proofErr w:type="gramStart"/>
            <w:r w:rsidRPr="003B325B">
              <w:rPr>
                <w:rFonts w:eastAsia="Times New Roman"/>
                <w:color w:val="000000" w:themeColor="text1"/>
                <w:lang w:eastAsia="ru-RU"/>
              </w:rPr>
              <w:t xml:space="preserve"> В</w:t>
            </w:r>
            <w:proofErr w:type="gramEnd"/>
            <w:r w:rsidRPr="003B325B">
              <w:rPr>
                <w:rFonts w:eastAsia="Times New Roman"/>
                <w:color w:val="000000" w:themeColor="text1"/>
                <w:lang w:eastAsia="ru-RU"/>
              </w:rPr>
              <w:t>о сколько раз увеличится объём шара, если его радиус увеличить в три раза?</w:t>
            </w:r>
          </w:p>
          <w:p w:rsidR="003B325B" w:rsidRPr="003B325B" w:rsidRDefault="003B325B" w:rsidP="003B325B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№2 Радиусы трех шаров равны 6, 8 и 10. Найдите радиус шара, объём которого равен сумме их объёмов?</w:t>
            </w:r>
          </w:p>
          <w:p w:rsidR="00891243" w:rsidRPr="00C252D9" w:rsidRDefault="003B325B" w:rsidP="003B325B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№3 Объём шара равен 288</w:t>
            </w:r>
            <w:r w:rsidRPr="003B325B">
              <w:rPr>
                <w:rFonts w:eastAsia="Times New Roman"/>
                <w:i/>
                <w:color w:val="000000" w:themeColor="text1"/>
                <w:lang w:eastAsia="ru-RU"/>
              </w:rPr>
              <w:t>П.</w:t>
            </w:r>
            <w:r w:rsidRPr="003B325B">
              <w:rPr>
                <w:rFonts w:eastAsia="Times New Roman"/>
                <w:color w:val="000000" w:themeColor="text1"/>
                <w:lang w:eastAsia="ru-RU"/>
              </w:rPr>
              <w:t xml:space="preserve"> Найдите </w:t>
            </w:r>
            <w:r w:rsidRPr="003B325B">
              <w:rPr>
                <w:rFonts w:eastAsia="Times New Roman"/>
                <w:color w:val="000000" w:themeColor="text1"/>
                <w:lang w:eastAsia="ru-RU"/>
              </w:rPr>
              <w:lastRenderedPageBreak/>
              <w:t xml:space="preserve">площадь его поверхности, деленную на </w:t>
            </w:r>
            <w:proofErr w:type="gramStart"/>
            <w:r w:rsidRPr="003B325B">
              <w:rPr>
                <w:rFonts w:eastAsia="Times New Roman"/>
                <w:i/>
                <w:color w:val="000000" w:themeColor="text1"/>
                <w:lang w:eastAsia="ru-RU"/>
              </w:rPr>
              <w:t>П</w:t>
            </w:r>
            <w:proofErr w:type="gramEnd"/>
            <w:r w:rsidRPr="003B325B">
              <w:rPr>
                <w:rFonts w:eastAsia="Times New Roman"/>
                <w:color w:val="000000" w:themeColor="text1"/>
                <w:lang w:eastAsia="ru-RU"/>
              </w:rPr>
              <w:t>?</w:t>
            </w:r>
          </w:p>
          <w:p w:rsidR="00891243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F04360">
              <w:rPr>
                <w:color w:val="000000" w:themeColor="text1"/>
              </w:rPr>
              <w:t>- Ребята, предлагаю решить №711</w:t>
            </w:r>
            <w:r w:rsidR="0073672D">
              <w:rPr>
                <w:color w:val="000000" w:themeColor="text1"/>
              </w:rPr>
              <w:t>, №712</w:t>
            </w:r>
            <w:r w:rsidRPr="00F04360">
              <w:rPr>
                <w:color w:val="000000" w:themeColor="text1"/>
              </w:rPr>
              <w:t xml:space="preserve"> (учебник) </w:t>
            </w:r>
            <w:r>
              <w:rPr>
                <w:color w:val="000000" w:themeColor="text1"/>
              </w:rPr>
              <w:t>в парах.</w:t>
            </w:r>
          </w:p>
          <w:p w:rsidR="0015270C" w:rsidRPr="00C252D9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564" w:type="pct"/>
            <w:shd w:val="clear" w:color="auto" w:fill="auto"/>
            <w:hideMark/>
          </w:tcPr>
          <w:p w:rsidR="009973A9" w:rsidRPr="009973A9" w:rsidRDefault="009973A9" w:rsidP="009973A9">
            <w:pPr>
              <w:jc w:val="both"/>
              <w:rPr>
                <w:color w:val="000000" w:themeColor="text1"/>
              </w:rPr>
            </w:pPr>
            <w:r w:rsidRPr="009973A9">
              <w:rPr>
                <w:color w:val="000000" w:themeColor="text1"/>
              </w:rPr>
              <w:lastRenderedPageBreak/>
              <w:t>Один ученик решает задачу у доски, остальные самостоятельно в тетрадях.</w:t>
            </w:r>
          </w:p>
          <w:p w:rsidR="00891243" w:rsidRPr="00C252D9" w:rsidRDefault="0015270C" w:rsidP="00101B7F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15270C">
              <w:rPr>
                <w:color w:val="000000" w:themeColor="text1"/>
              </w:rPr>
              <w:t xml:space="preserve">Решение: Поскольку m = </w:t>
            </w:r>
            <w:proofErr w:type="spellStart"/>
            <w:r w:rsidRPr="0015270C">
              <w:rPr>
                <w:color w:val="000000" w:themeColor="text1"/>
              </w:rPr>
              <w:t>Vρ</w:t>
            </w:r>
            <w:proofErr w:type="spellEnd"/>
            <w:r w:rsidRPr="0015270C">
              <w:rPr>
                <w:color w:val="000000" w:themeColor="text1"/>
              </w:rPr>
              <w:t xml:space="preserve"> (где V — объём чугунного шара, m — масса, ρ — плотность чугуна), то </w:t>
            </w:r>
            <w:proofErr w:type="spellStart"/>
            <w:proofErr w:type="gramStart"/>
            <w:r w:rsidRPr="0015270C">
              <w:rPr>
                <w:color w:val="000000" w:themeColor="text1"/>
              </w:rPr>
              <w:t>V</w:t>
            </w:r>
            <w:proofErr w:type="gramEnd"/>
            <w:r w:rsidRPr="00AD4832">
              <w:rPr>
                <w:color w:val="000000" w:themeColor="text1"/>
                <w:vertAlign w:val="subscript"/>
              </w:rPr>
              <w:t>шара</w:t>
            </w:r>
            <w:proofErr w:type="spellEnd"/>
            <w:r w:rsidRPr="0015270C">
              <w:rPr>
                <w:color w:val="000000" w:themeColor="text1"/>
              </w:rPr>
              <w:t xml:space="preserve"> = m ρ ≈ 1388,9 см</w:t>
            </w:r>
            <w:r w:rsidRPr="00AD4832">
              <w:rPr>
                <w:color w:val="000000" w:themeColor="text1"/>
                <w:vertAlign w:val="superscript"/>
              </w:rPr>
              <w:t>3</w:t>
            </w:r>
            <w:r w:rsidRPr="0015270C">
              <w:rPr>
                <w:color w:val="000000" w:themeColor="text1"/>
              </w:rPr>
              <w:t xml:space="preserve"> . Так как </w:t>
            </w:r>
            <w:proofErr w:type="spellStart"/>
            <w:r w:rsidRPr="0015270C">
              <w:rPr>
                <w:color w:val="000000" w:themeColor="text1"/>
              </w:rPr>
              <w:t>V</w:t>
            </w:r>
            <w:r w:rsidRPr="00AD4832">
              <w:rPr>
                <w:color w:val="000000" w:themeColor="text1"/>
                <w:vertAlign w:val="subscript"/>
              </w:rPr>
              <w:t>шара</w:t>
            </w:r>
            <w:proofErr w:type="spellEnd"/>
            <w:r w:rsidR="00AD4832">
              <w:rPr>
                <w:color w:val="000000" w:themeColor="text1"/>
              </w:rPr>
              <w:t xml:space="preserve"> = 4 3 πR</w:t>
            </w:r>
            <w:r w:rsidRPr="00AD4832">
              <w:rPr>
                <w:color w:val="000000" w:themeColor="text1"/>
                <w:vertAlign w:val="superscript"/>
              </w:rPr>
              <w:t>3</w:t>
            </w:r>
            <w:r w:rsidR="00AD4832">
              <w:rPr>
                <w:color w:val="000000" w:themeColor="text1"/>
              </w:rPr>
              <w:t xml:space="preserve"> , то R</w:t>
            </w:r>
            <w:r w:rsidRPr="00AD4832">
              <w:rPr>
                <w:color w:val="000000" w:themeColor="text1"/>
                <w:vertAlign w:val="superscript"/>
              </w:rPr>
              <w:t>3</w:t>
            </w:r>
            <w:r w:rsidRPr="0015270C">
              <w:rPr>
                <w:color w:val="000000" w:themeColor="text1"/>
              </w:rPr>
              <w:t xml:space="preserve"> ≈ 332 см</w:t>
            </w:r>
            <w:r w:rsidRPr="00AD4832">
              <w:rPr>
                <w:color w:val="000000" w:themeColor="text1"/>
                <w:vertAlign w:val="superscript"/>
              </w:rPr>
              <w:t>3</w:t>
            </w:r>
            <w:r w:rsidRPr="0015270C">
              <w:rPr>
                <w:color w:val="000000" w:themeColor="text1"/>
              </w:rPr>
              <w:t xml:space="preserve"> , R ≈ 7 см. Следовательно, диаметр шара приблизительно равен 14 см. Ответ: ≈ 14 см.</w:t>
            </w:r>
          </w:p>
          <w:p w:rsidR="0015270C" w:rsidRDefault="0015270C" w:rsidP="00101B7F">
            <w:pPr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3B325B" w:rsidP="00101B7F">
            <w:pPr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Р</w:t>
            </w:r>
            <w:r w:rsidR="00891243" w:rsidRPr="00C252D9">
              <w:rPr>
                <w:rFonts w:eastAsia="Times New Roman"/>
                <w:color w:val="000000" w:themeColor="text1"/>
                <w:lang w:eastAsia="ru-RU"/>
              </w:rPr>
              <w:t xml:space="preserve">ешают задачи </w:t>
            </w:r>
            <w:r>
              <w:rPr>
                <w:rFonts w:eastAsia="Times New Roman"/>
                <w:color w:val="000000" w:themeColor="text1"/>
                <w:lang w:eastAsia="ru-RU"/>
              </w:rPr>
              <w:t>у доски</w:t>
            </w:r>
            <w:r w:rsidR="00891243" w:rsidRPr="00C252D9">
              <w:rPr>
                <w:rFonts w:eastAsia="Times New Roman"/>
                <w:color w:val="000000" w:themeColor="text1"/>
                <w:lang w:eastAsia="ru-RU"/>
              </w:rPr>
              <w:t>.</w:t>
            </w:r>
          </w:p>
          <w:p w:rsidR="003B325B" w:rsidRPr="003B325B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№1 Ответ: в 27 раз</w:t>
            </w:r>
          </w:p>
          <w:p w:rsidR="003B325B" w:rsidRPr="003B325B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</w:p>
          <w:p w:rsidR="003B325B" w:rsidRPr="003B325B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№2 Ответ: 12</w:t>
            </w:r>
          </w:p>
          <w:p w:rsidR="003B325B" w:rsidRPr="003B325B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</w:p>
          <w:p w:rsidR="003B325B" w:rsidRPr="003B325B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3B325B" w:rsidP="003B325B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3B325B">
              <w:rPr>
                <w:rFonts w:eastAsia="Times New Roman"/>
                <w:color w:val="000000" w:themeColor="text1"/>
                <w:lang w:eastAsia="ru-RU"/>
              </w:rPr>
              <w:t>№3 Ответ: 144</w:t>
            </w:r>
          </w:p>
          <w:p w:rsidR="00891243" w:rsidRPr="00C252D9" w:rsidRDefault="00891243" w:rsidP="00101B7F">
            <w:pPr>
              <w:rPr>
                <w:rFonts w:eastAsia="Times New Roman"/>
                <w:color w:val="000000" w:themeColor="text1"/>
                <w:lang w:eastAsia="ru-RU"/>
              </w:rPr>
            </w:pPr>
          </w:p>
          <w:p w:rsidR="0015270C" w:rsidRPr="00C252D9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color w:val="000000" w:themeColor="text1"/>
                <w:lang w:eastAsia="ru-RU"/>
              </w:rPr>
              <w:lastRenderedPageBreak/>
              <w:t>Выполняют работу в парах.</w:t>
            </w:r>
          </w:p>
          <w:p w:rsidR="0015270C" w:rsidRPr="00C252D9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rFonts w:eastAsia="Times New Roman"/>
                <w:color w:val="000000" w:themeColor="text1"/>
                <w:lang w:eastAsia="ru-RU"/>
              </w:rPr>
              <w:t>Проверяют решение</w:t>
            </w:r>
            <w:r w:rsidRPr="0015270C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lastRenderedPageBreak/>
              <w:t xml:space="preserve">Познавательные УУД: </w:t>
            </w:r>
            <w:r w:rsidRPr="00C252D9">
              <w:rPr>
                <w:color w:val="000000" w:themeColor="text1"/>
              </w:rPr>
              <w:t>поиск и выделение необходимой информации; выделение и осознание того, что уже пройдено; постановка цели учебной задачи, синтез.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Регулятивные УУД</w:t>
            </w:r>
            <w:r w:rsidRPr="00C252D9">
              <w:rPr>
                <w:color w:val="000000" w:themeColor="text1"/>
              </w:rPr>
              <w:t xml:space="preserve">: 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умение слушать в соответствии с целевой установкой; принимать и сохранять учебную цель и задачу; дополнять, уточнять высказанные мнения.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слушать собеседника, строить понятийные для собеседника высказывания, вступать в диалог.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lastRenderedPageBreak/>
              <w:t>Личностные УУД:</w:t>
            </w:r>
          </w:p>
          <w:p w:rsidR="00891243" w:rsidRPr="00C252D9" w:rsidRDefault="00891243" w:rsidP="00101B7F">
            <w:pPr>
              <w:pStyle w:val="a6"/>
              <w:spacing w:before="0" w:beforeAutospacing="0" w:after="86" w:afterAutospacing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252D9">
              <w:rPr>
                <w:color w:val="000000" w:themeColor="text1"/>
                <w:sz w:val="28"/>
                <w:szCs w:val="28"/>
                <w:lang w:eastAsia="ru-RU"/>
              </w:rPr>
              <w:t>умение выделять нравственный аспект поведения.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5. Этап контроля и самоконтроля</w:t>
            </w:r>
          </w:p>
          <w:p w:rsidR="00891243" w:rsidRPr="00C252D9" w:rsidRDefault="00891243" w:rsidP="00101B7F">
            <w:pPr>
              <w:ind w:left="650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выявление качества и уровня усвоения </w:t>
            </w:r>
            <w:proofErr w:type="gramStart"/>
            <w:r w:rsidRPr="00C252D9">
              <w:rPr>
                <w:color w:val="000000" w:themeColor="text1"/>
              </w:rPr>
              <w:t>обучающимися</w:t>
            </w:r>
            <w:proofErr w:type="gramEnd"/>
            <w:r w:rsidRPr="00C252D9">
              <w:rPr>
                <w:color w:val="000000" w:themeColor="text1"/>
              </w:rPr>
              <w:t xml:space="preserve"> знаний и способов действий;  </w:t>
            </w:r>
          </w:p>
          <w:p w:rsidR="00891243" w:rsidRPr="00C252D9" w:rsidRDefault="00891243" w:rsidP="00101B7F">
            <w:pPr>
              <w:ind w:left="1642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выявление недостатков в знаниях и способах действий обучающихся;</w:t>
            </w:r>
          </w:p>
          <w:p w:rsidR="00891243" w:rsidRPr="00C252D9" w:rsidRDefault="00891243" w:rsidP="00101B7F">
            <w:pPr>
              <w:ind w:left="1642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установление причины выявленных недостатков;</w:t>
            </w:r>
          </w:p>
          <w:p w:rsidR="00891243" w:rsidRPr="00C252D9" w:rsidRDefault="00891243" w:rsidP="00101B7F">
            <w:pPr>
              <w:ind w:left="1642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- обеспечение развития у </w:t>
            </w:r>
            <w:proofErr w:type="gramStart"/>
            <w:r w:rsidRPr="00C252D9">
              <w:rPr>
                <w:color w:val="000000" w:themeColor="text1"/>
              </w:rPr>
              <w:t>обучающихся</w:t>
            </w:r>
            <w:proofErr w:type="gramEnd"/>
            <w:r w:rsidRPr="00C252D9">
              <w:rPr>
                <w:color w:val="000000" w:themeColor="text1"/>
              </w:rPr>
              <w:t xml:space="preserve"> способности к оценочным действиям.</w:t>
            </w:r>
          </w:p>
        </w:tc>
      </w:tr>
      <w:tr w:rsidR="00891243" w:rsidRPr="00C252D9" w:rsidTr="0015270C">
        <w:trPr>
          <w:trHeight w:val="315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5 мин.</w:t>
            </w:r>
          </w:p>
        </w:tc>
        <w:tc>
          <w:tcPr>
            <w:tcW w:w="1797" w:type="pct"/>
            <w:shd w:val="clear" w:color="auto" w:fill="auto"/>
          </w:tcPr>
          <w:p w:rsidR="0015270C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-Предлагаю решить такую задачу:</w:t>
            </w:r>
          </w:p>
          <w:p w:rsidR="0015270C" w:rsidRPr="0015270C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15270C">
              <w:rPr>
                <w:rFonts w:eastAsia="Times New Roman"/>
                <w:color w:val="000000" w:themeColor="text1"/>
                <w:lang w:eastAsia="ru-RU"/>
              </w:rPr>
              <w:t xml:space="preserve">ПРОБЛЕМНАЯ ЗАДАЧА: </w:t>
            </w:r>
          </w:p>
          <w:p w:rsidR="0015270C" w:rsidRPr="0015270C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15270C">
              <w:rPr>
                <w:rFonts w:eastAsia="Times New Roman"/>
                <w:color w:val="000000" w:themeColor="text1"/>
                <w:lang w:eastAsia="ru-RU"/>
              </w:rPr>
              <w:t xml:space="preserve">При уличной торговле арбузами весы отсутствовали. Однако выход был найден: арбуз диаметром 3 </w:t>
            </w:r>
            <w:proofErr w:type="spellStart"/>
            <w:r w:rsidRPr="0015270C">
              <w:rPr>
                <w:rFonts w:eastAsia="Times New Roman"/>
                <w:color w:val="000000" w:themeColor="text1"/>
                <w:lang w:eastAsia="ru-RU"/>
              </w:rPr>
              <w:t>дм</w:t>
            </w:r>
            <w:proofErr w:type="spellEnd"/>
            <w:r w:rsidRPr="0015270C">
              <w:rPr>
                <w:rFonts w:eastAsia="Times New Roman"/>
                <w:color w:val="000000" w:themeColor="text1"/>
                <w:lang w:eastAsia="ru-RU"/>
              </w:rPr>
              <w:t xml:space="preserve"> приравнивали по стоимости к трём арбузам диаметром 1 </w:t>
            </w:r>
            <w:proofErr w:type="spellStart"/>
            <w:r w:rsidRPr="0015270C">
              <w:rPr>
                <w:rFonts w:eastAsia="Times New Roman"/>
                <w:color w:val="000000" w:themeColor="text1"/>
                <w:lang w:eastAsia="ru-RU"/>
              </w:rPr>
              <w:t>дм</w:t>
            </w:r>
            <w:proofErr w:type="spellEnd"/>
            <w:r w:rsidRPr="0015270C">
              <w:rPr>
                <w:rFonts w:eastAsia="Times New Roman"/>
                <w:color w:val="000000" w:themeColor="text1"/>
                <w:lang w:eastAsia="ru-RU"/>
              </w:rPr>
              <w:t>.</w:t>
            </w:r>
          </w:p>
          <w:p w:rsidR="0015270C" w:rsidRPr="0015270C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15270C">
              <w:rPr>
                <w:rFonts w:eastAsia="Times New Roman"/>
                <w:color w:val="000000" w:themeColor="text1"/>
                <w:lang w:eastAsia="ru-RU"/>
              </w:rPr>
              <w:t xml:space="preserve">Что вы возьмете? Правы ли были продавцы? </w:t>
            </w:r>
          </w:p>
          <w:p w:rsidR="00891243" w:rsidRPr="00C252D9" w:rsidRDefault="00891243" w:rsidP="00101B7F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564" w:type="pct"/>
            <w:shd w:val="clear" w:color="auto" w:fill="auto"/>
            <w:hideMark/>
          </w:tcPr>
          <w:p w:rsidR="00D2098F" w:rsidRDefault="00D2098F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D2098F" w:rsidRDefault="00D2098F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15270C" w:rsidRDefault="0015270C" w:rsidP="0015270C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О</w:t>
            </w:r>
            <w:r w:rsidRPr="0015270C">
              <w:rPr>
                <w:rFonts w:eastAsia="Times New Roman"/>
                <w:color w:val="000000" w:themeColor="text1"/>
                <w:lang w:eastAsia="ru-RU"/>
              </w:rPr>
              <w:t>бучающиеся рассуждают что выберут</w:t>
            </w:r>
            <w:r>
              <w:rPr>
                <w:rFonts w:eastAsia="Times New Roman"/>
                <w:color w:val="000000" w:themeColor="text1"/>
                <w:lang w:eastAsia="ru-RU"/>
              </w:rPr>
              <w:t>.</w:t>
            </w:r>
          </w:p>
          <w:p w:rsidR="00D2098F" w:rsidRPr="00D2098F" w:rsidRDefault="00D2098F" w:rsidP="00D2098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D2098F">
              <w:rPr>
                <w:rFonts w:eastAsia="Times New Roman"/>
                <w:color w:val="000000" w:themeColor="text1"/>
                <w:lang w:eastAsia="ru-RU"/>
              </w:rPr>
              <w:t>Решение:</w:t>
            </w:r>
          </w:p>
          <w:p w:rsidR="00D2098F" w:rsidRPr="00D2098F" w:rsidRDefault="00D2098F" w:rsidP="00D2098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D2098F">
              <w:rPr>
                <w:rFonts w:eastAsia="Times New Roman"/>
                <w:color w:val="000000" w:themeColor="text1"/>
                <w:lang w:val="en-US" w:eastAsia="ru-RU"/>
              </w:rPr>
              <w:t>V</w:t>
            </w:r>
            <w:r w:rsidRPr="00D2098F">
              <w:rPr>
                <w:rFonts w:eastAsia="Times New Roman"/>
                <w:color w:val="000000" w:themeColor="text1"/>
                <w:vertAlign w:val="subscript"/>
                <w:lang w:eastAsia="ru-RU"/>
              </w:rPr>
              <w:t>1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=4/3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 xml:space="preserve"> П</w:t>
            </w:r>
            <w:r w:rsidRPr="00D2098F">
              <w:rPr>
                <w:rFonts w:eastAsia="Times New Roman"/>
                <w:i/>
                <w:color w:val="000000" w:themeColor="text1"/>
                <w:lang w:val="en-US" w:eastAsia="ru-RU"/>
              </w:rPr>
              <w:t>R</w:t>
            </w:r>
            <w:r w:rsidRPr="00D2098F">
              <w:rPr>
                <w:rFonts w:eastAsia="Times New Roman"/>
                <w:i/>
                <w:color w:val="000000" w:themeColor="text1"/>
                <w:vertAlign w:val="superscript"/>
                <w:lang w:eastAsia="ru-RU"/>
              </w:rPr>
              <w:t>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>=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4/3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 xml:space="preserve"> П*27=36 П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</w:p>
          <w:p w:rsidR="00D2098F" w:rsidRPr="00D2098F" w:rsidRDefault="00D2098F" w:rsidP="00D2098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D2098F">
              <w:rPr>
                <w:rFonts w:eastAsia="Times New Roman"/>
                <w:color w:val="000000" w:themeColor="text1"/>
                <w:lang w:eastAsia="ru-RU"/>
              </w:rPr>
              <w:t>3*</w:t>
            </w:r>
            <w:r w:rsidRPr="00D2098F">
              <w:rPr>
                <w:rFonts w:eastAsia="Times New Roman"/>
                <w:color w:val="000000" w:themeColor="text1"/>
                <w:lang w:val="en-US" w:eastAsia="ru-RU"/>
              </w:rPr>
              <w:t>V</w:t>
            </w:r>
            <w:r w:rsidRPr="00D2098F">
              <w:rPr>
                <w:rFonts w:eastAsia="Times New Roman"/>
                <w:color w:val="000000" w:themeColor="text1"/>
                <w:vertAlign w:val="subscript"/>
                <w:lang w:eastAsia="ru-RU"/>
              </w:rPr>
              <w:t>2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=3*4/3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 xml:space="preserve"> П</w:t>
            </w:r>
            <w:r w:rsidRPr="00D2098F">
              <w:rPr>
                <w:rFonts w:eastAsia="Times New Roman"/>
                <w:i/>
                <w:color w:val="000000" w:themeColor="text1"/>
                <w:lang w:val="en-US" w:eastAsia="ru-RU"/>
              </w:rPr>
              <w:t>R</w:t>
            </w:r>
            <w:r w:rsidRPr="00D2098F">
              <w:rPr>
                <w:rFonts w:eastAsia="Times New Roman"/>
                <w:i/>
                <w:color w:val="000000" w:themeColor="text1"/>
                <w:vertAlign w:val="superscript"/>
                <w:lang w:eastAsia="ru-RU"/>
              </w:rPr>
              <w:t>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>=3*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4/3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 xml:space="preserve"> </w:t>
            </w:r>
            <w:proofErr w:type="gramStart"/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>П</w:t>
            </w:r>
            <w:proofErr w:type="gramEnd"/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>*1</w:t>
            </w:r>
            <w:r w:rsidRPr="00D2098F">
              <w:rPr>
                <w:rFonts w:eastAsia="Times New Roman"/>
                <w:i/>
                <w:color w:val="000000" w:themeColor="text1"/>
                <w:vertAlign w:val="superscript"/>
                <w:lang w:eastAsia="ru-RU"/>
              </w:rPr>
              <w:t>3</w:t>
            </w:r>
            <w:r w:rsidRPr="00D2098F">
              <w:rPr>
                <w:rFonts w:eastAsia="Times New Roman"/>
                <w:i/>
                <w:color w:val="000000" w:themeColor="text1"/>
                <w:lang w:eastAsia="ru-RU"/>
              </w:rPr>
              <w:t xml:space="preserve">=4 П, отсюда </w:t>
            </w:r>
            <w:r w:rsidRPr="00D2098F">
              <w:rPr>
                <w:rFonts w:eastAsia="Times New Roman"/>
                <w:color w:val="000000" w:themeColor="text1"/>
                <w:lang w:val="en-US" w:eastAsia="ru-RU"/>
              </w:rPr>
              <w:t>V</w:t>
            </w:r>
            <w:r w:rsidRPr="00D2098F">
              <w:rPr>
                <w:rFonts w:eastAsia="Times New Roman"/>
                <w:color w:val="000000" w:themeColor="text1"/>
                <w:vertAlign w:val="subscript"/>
                <w:lang w:eastAsia="ru-RU"/>
              </w:rPr>
              <w:t>1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&gt;3*</w:t>
            </w:r>
            <w:r w:rsidRPr="00D2098F">
              <w:rPr>
                <w:rFonts w:eastAsia="Times New Roman"/>
                <w:color w:val="000000" w:themeColor="text1"/>
                <w:lang w:val="en-US" w:eastAsia="ru-RU"/>
              </w:rPr>
              <w:t>V</w:t>
            </w:r>
            <w:r w:rsidRPr="00D2098F">
              <w:rPr>
                <w:rFonts w:eastAsia="Times New Roman"/>
                <w:color w:val="000000" w:themeColor="text1"/>
                <w:vertAlign w:val="subscript"/>
                <w:lang w:eastAsia="ru-RU"/>
              </w:rPr>
              <w:t xml:space="preserve">2 </w:t>
            </w:r>
            <w:r w:rsidRPr="00D2098F">
              <w:rPr>
                <w:rFonts w:eastAsia="Times New Roman"/>
                <w:color w:val="000000" w:themeColor="text1"/>
                <w:lang w:eastAsia="ru-RU"/>
              </w:rPr>
              <w:t>в 9 раз</w:t>
            </w:r>
          </w:p>
          <w:p w:rsidR="00891243" w:rsidRPr="00C252D9" w:rsidRDefault="00891243" w:rsidP="00F04360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308" w:type="pct"/>
          </w:tcPr>
          <w:p w:rsidR="00891243" w:rsidRPr="00C252D9" w:rsidRDefault="00891243" w:rsidP="00101B7F">
            <w:pPr>
              <w:pStyle w:val="a6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252D9">
              <w:rPr>
                <w:color w:val="000000" w:themeColor="text1"/>
                <w:sz w:val="28"/>
                <w:szCs w:val="28"/>
                <w:u w:val="single"/>
              </w:rPr>
              <w:t>Познавательные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применять теоретический материал по теме «</w:t>
            </w:r>
            <w:r w:rsidR="00D2098F">
              <w:rPr>
                <w:color w:val="000000" w:themeColor="text1"/>
              </w:rPr>
              <w:t>Объем шара</w:t>
            </w:r>
            <w:r w:rsidRPr="00C252D9">
              <w:rPr>
                <w:color w:val="000000" w:themeColor="text1"/>
              </w:rPr>
              <w:t>» при решении задач; уметь осуществлять анализ выполненных заданий.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Регулятивные УУД</w:t>
            </w:r>
            <w:r w:rsidRPr="00C252D9">
              <w:rPr>
                <w:color w:val="000000" w:themeColor="text1"/>
              </w:rPr>
              <w:t xml:space="preserve">: 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уметь формулировать собственное мнение; слушать собеседника.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Личностные УУД</w:t>
            </w:r>
            <w:r w:rsidRPr="00C252D9">
              <w:rPr>
                <w:color w:val="000000" w:themeColor="text1"/>
              </w:rPr>
              <w:t>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ориентация в межличностных отношениях.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6. Этап информации о домашнем задании</w:t>
            </w:r>
          </w:p>
          <w:p w:rsidR="00891243" w:rsidRPr="00C252D9" w:rsidRDefault="00891243" w:rsidP="00101B7F">
            <w:pPr>
              <w:ind w:left="792"/>
              <w:jc w:val="both"/>
              <w:rPr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обеспечить понимание </w:t>
            </w:r>
            <w:proofErr w:type="gramStart"/>
            <w:r w:rsidRPr="00C252D9">
              <w:rPr>
                <w:color w:val="000000" w:themeColor="text1"/>
              </w:rPr>
              <w:t>обучающимися</w:t>
            </w:r>
            <w:proofErr w:type="gramEnd"/>
            <w:r w:rsidRPr="00C252D9">
              <w:rPr>
                <w:color w:val="000000" w:themeColor="text1"/>
              </w:rPr>
              <w:t xml:space="preserve"> цели, содержания и способов выполнения домашнего задания.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2 мин.</w:t>
            </w:r>
          </w:p>
        </w:tc>
        <w:tc>
          <w:tcPr>
            <w:tcW w:w="1797" w:type="pct"/>
            <w:shd w:val="clear" w:color="auto" w:fill="auto"/>
            <w:hideMark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Задание обязательного содержания: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1.Повторить теоретический материал п.</w:t>
            </w:r>
            <w:r w:rsidR="00D2098F">
              <w:rPr>
                <w:color w:val="000000" w:themeColor="text1"/>
              </w:rPr>
              <w:t>82</w:t>
            </w:r>
            <w:r w:rsidR="00D2098F" w:rsidRPr="00D2098F">
              <w:rPr>
                <w:color w:val="000000" w:themeColor="text1"/>
              </w:rPr>
              <w:t xml:space="preserve">, </w:t>
            </w:r>
            <w:r w:rsidR="00D2098F" w:rsidRPr="00D2098F">
              <w:rPr>
                <w:color w:val="000000" w:themeColor="text1"/>
              </w:rPr>
              <w:lastRenderedPageBreak/>
              <w:t>стр. 174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2.Выполнить письменно:</w:t>
            </w:r>
          </w:p>
          <w:p w:rsidR="00D2098F" w:rsidRDefault="00D2098F" w:rsidP="00101B7F">
            <w:pPr>
              <w:jc w:val="both"/>
              <w:rPr>
                <w:color w:val="000000" w:themeColor="text1"/>
              </w:rPr>
            </w:pPr>
            <w:r w:rsidRPr="00D2098F">
              <w:rPr>
                <w:color w:val="000000" w:themeColor="text1"/>
              </w:rPr>
              <w:t>№710 (в), 713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- Задание по выбору:</w:t>
            </w:r>
          </w:p>
          <w:p w:rsidR="00891243" w:rsidRPr="00C252D9" w:rsidRDefault="00891243" w:rsidP="00D2098F">
            <w:pPr>
              <w:pBdr>
                <w:bottom w:val="single" w:sz="2" w:space="3" w:color="808080"/>
              </w:pBd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1. Подобрать две задачи с практическим содержанием по теме «</w:t>
            </w:r>
            <w:r w:rsidR="00D2098F">
              <w:rPr>
                <w:color w:val="000000" w:themeColor="text1"/>
              </w:rPr>
              <w:t>Объём шара</w:t>
            </w:r>
            <w:r w:rsidRPr="00C252D9">
              <w:rPr>
                <w:color w:val="000000" w:themeColor="text1"/>
              </w:rPr>
              <w:t>»</w:t>
            </w:r>
          </w:p>
        </w:tc>
        <w:tc>
          <w:tcPr>
            <w:tcW w:w="1564" w:type="pct"/>
            <w:shd w:val="clear" w:color="auto" w:fill="auto"/>
            <w:hideMark/>
          </w:tcPr>
          <w:p w:rsidR="00891243" w:rsidRPr="00C252D9" w:rsidRDefault="00891243" w:rsidP="00101B7F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lastRenderedPageBreak/>
              <w:t>Записывают задание в дневник.</w:t>
            </w:r>
          </w:p>
          <w:p w:rsidR="00891243" w:rsidRDefault="00891243" w:rsidP="00101B7F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Задают вопросы по выполнению </w:t>
            </w:r>
            <w:r w:rsidRPr="00C252D9">
              <w:rPr>
                <w:color w:val="000000" w:themeColor="text1"/>
              </w:rPr>
              <w:lastRenderedPageBreak/>
              <w:t>домашнего задания.</w:t>
            </w:r>
          </w:p>
          <w:p w:rsidR="00D2098F" w:rsidRPr="00C252D9" w:rsidRDefault="00D2098F" w:rsidP="00D2098F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lastRenderedPageBreak/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умение слушать.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lastRenderedPageBreak/>
              <w:t>7. Этап подведения итогов учебного занятия</w:t>
            </w:r>
          </w:p>
          <w:p w:rsidR="00891243" w:rsidRPr="00C252D9" w:rsidRDefault="00891243" w:rsidP="00101B7F">
            <w:pPr>
              <w:ind w:left="792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дать качественную оценку работы класса и </w:t>
            </w:r>
            <w:proofErr w:type="gramStart"/>
            <w:r w:rsidRPr="00C252D9">
              <w:rPr>
                <w:color w:val="000000" w:themeColor="text1"/>
              </w:rPr>
              <w:t>отдельных</w:t>
            </w:r>
            <w:proofErr w:type="gramEnd"/>
            <w:r w:rsidRPr="00C252D9">
              <w:rPr>
                <w:color w:val="000000" w:themeColor="text1"/>
              </w:rPr>
              <w:t xml:space="preserve"> обучающихся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2 мин.</w:t>
            </w:r>
          </w:p>
        </w:tc>
        <w:tc>
          <w:tcPr>
            <w:tcW w:w="1797" w:type="pct"/>
            <w:shd w:val="clear" w:color="auto" w:fill="auto"/>
            <w:hideMark/>
          </w:tcPr>
          <w:p w:rsidR="00D2098F" w:rsidRDefault="00D77457" w:rsidP="00D2098F">
            <w:pPr>
              <w:jc w:val="both"/>
              <w:rPr>
                <w:color w:val="000000" w:themeColor="text1"/>
              </w:rPr>
            </w:pPr>
            <w:r w:rsidRPr="00D77457">
              <w:rPr>
                <w:color w:val="000000" w:themeColor="text1"/>
              </w:rPr>
              <w:t>Беседа.</w:t>
            </w:r>
          </w:p>
          <w:p w:rsidR="00D77457" w:rsidRDefault="00D77457" w:rsidP="00D2098F">
            <w:pPr>
              <w:jc w:val="both"/>
              <w:rPr>
                <w:color w:val="000000" w:themeColor="text1"/>
              </w:rPr>
            </w:pPr>
            <w:r w:rsidRPr="00D77457">
              <w:rPr>
                <w:color w:val="000000" w:themeColor="text1"/>
              </w:rPr>
              <w:t xml:space="preserve">1. Во сколько раз необходимо увеличить радиус шара, чтобы его объём увеличился в 8 раз? </w:t>
            </w:r>
          </w:p>
          <w:p w:rsidR="00D77457" w:rsidRDefault="00D77457" w:rsidP="00D2098F">
            <w:pPr>
              <w:jc w:val="both"/>
              <w:rPr>
                <w:color w:val="000000" w:themeColor="text1"/>
              </w:rPr>
            </w:pPr>
            <w:r w:rsidRPr="00D77457">
              <w:rPr>
                <w:color w:val="000000" w:themeColor="text1"/>
              </w:rPr>
              <w:t xml:space="preserve">2. Во сколько раз уменьшится объём шара, если радиус уменьшить в три раза? </w:t>
            </w:r>
          </w:p>
          <w:p w:rsidR="00D77457" w:rsidRDefault="00D77457" w:rsidP="00D7745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D77457">
              <w:rPr>
                <w:color w:val="000000" w:themeColor="text1"/>
              </w:rPr>
              <w:t xml:space="preserve">. Найдите объём шара радиусом 3 см. </w:t>
            </w:r>
          </w:p>
          <w:p w:rsidR="00D77457" w:rsidRDefault="00D77457" w:rsidP="00D77457">
            <w:pPr>
              <w:jc w:val="both"/>
              <w:rPr>
                <w:color w:val="000000" w:themeColor="text1"/>
              </w:rPr>
            </w:pPr>
          </w:p>
          <w:p w:rsidR="00D77457" w:rsidRDefault="00D77457" w:rsidP="00D77457">
            <w:pPr>
              <w:jc w:val="both"/>
              <w:rPr>
                <w:color w:val="000000" w:themeColor="text1"/>
              </w:rPr>
            </w:pPr>
            <w:r w:rsidRPr="00D2098F">
              <w:rPr>
                <w:color w:val="000000" w:themeColor="text1"/>
              </w:rPr>
              <w:t xml:space="preserve">Учитель подводит итоги работы класса и </w:t>
            </w:r>
            <w:proofErr w:type="gramStart"/>
            <w:r w:rsidRPr="00D2098F">
              <w:rPr>
                <w:color w:val="000000" w:themeColor="text1"/>
              </w:rPr>
              <w:t>отдельных</w:t>
            </w:r>
            <w:proofErr w:type="gramEnd"/>
            <w:r w:rsidRPr="00D2098F">
              <w:rPr>
                <w:color w:val="000000" w:themeColor="text1"/>
              </w:rPr>
              <w:t xml:space="preserve"> обучающихся, выставляет оценки </w:t>
            </w:r>
          </w:p>
          <w:p w:rsidR="00891243" w:rsidRPr="00C252D9" w:rsidRDefault="00891243" w:rsidP="00D7745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64" w:type="pct"/>
            <w:shd w:val="clear" w:color="auto" w:fill="auto"/>
            <w:hideMark/>
          </w:tcPr>
          <w:p w:rsidR="00D2098F" w:rsidRDefault="00D2098F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D2098F" w:rsidRDefault="00D77457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Отвечают на вопросы учителя</w:t>
            </w:r>
          </w:p>
          <w:p w:rsidR="00D2098F" w:rsidRDefault="00D2098F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891243" w:rsidP="00101B7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  <w:p w:rsidR="00891243" w:rsidRPr="00C252D9" w:rsidRDefault="00891243" w:rsidP="00D2098F">
            <w:pPr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308" w:type="pct"/>
          </w:tcPr>
          <w:p w:rsidR="00891243" w:rsidRPr="00C252D9" w:rsidRDefault="00891243" w:rsidP="00101B7F">
            <w:pPr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Познавательные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выделение необходимой информации, структурирование знаний; осознанное и произвольное построение речевого высказывания в устной форме.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Регулятивные УУД</w:t>
            </w:r>
            <w:r w:rsidRPr="00C252D9">
              <w:rPr>
                <w:color w:val="000000" w:themeColor="text1"/>
              </w:rPr>
              <w:t xml:space="preserve">: 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оценка результатов и </w:t>
            </w:r>
            <w:proofErr w:type="spellStart"/>
            <w:r w:rsidRPr="00C252D9">
              <w:rPr>
                <w:color w:val="000000" w:themeColor="text1"/>
              </w:rPr>
              <w:t>саморегуляции</w:t>
            </w:r>
            <w:proofErr w:type="spellEnd"/>
            <w:r w:rsidRPr="00C252D9">
              <w:rPr>
                <w:color w:val="000000" w:themeColor="text1"/>
              </w:rPr>
              <w:t xml:space="preserve"> для повышения мотивации учебной деятельности.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уметь формулировать собственное мнение; слушать собеседника.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891243" w:rsidRPr="00C252D9" w:rsidRDefault="00891243" w:rsidP="00101B7F">
            <w:pPr>
              <w:jc w:val="center"/>
              <w:rPr>
                <w:b/>
                <w:color w:val="000000" w:themeColor="text1"/>
              </w:rPr>
            </w:pPr>
            <w:r w:rsidRPr="00C252D9">
              <w:rPr>
                <w:b/>
                <w:color w:val="000000" w:themeColor="text1"/>
              </w:rPr>
              <w:t>8. Этап рефлексии</w:t>
            </w:r>
          </w:p>
          <w:p w:rsidR="00891243" w:rsidRPr="00C252D9" w:rsidRDefault="00891243" w:rsidP="00101B7F">
            <w:pPr>
              <w:ind w:left="792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252D9">
              <w:rPr>
                <w:i/>
                <w:color w:val="000000" w:themeColor="text1"/>
              </w:rPr>
              <w:t>Задачи:</w:t>
            </w:r>
            <w:r w:rsidRPr="00C252D9">
              <w:rPr>
                <w:color w:val="000000" w:themeColor="text1"/>
              </w:rPr>
              <w:t xml:space="preserve"> - инициировать и интенсифицировать рефлексию </w:t>
            </w:r>
            <w:proofErr w:type="gramStart"/>
            <w:r w:rsidRPr="00C252D9">
              <w:rPr>
                <w:color w:val="000000" w:themeColor="text1"/>
              </w:rPr>
              <w:t>обучающихся</w:t>
            </w:r>
            <w:proofErr w:type="gramEnd"/>
            <w:r w:rsidRPr="00C252D9">
              <w:rPr>
                <w:color w:val="000000" w:themeColor="text1"/>
              </w:rPr>
              <w:t xml:space="preserve"> по поводу своего </w:t>
            </w:r>
            <w:proofErr w:type="spellStart"/>
            <w:r w:rsidRPr="00C252D9">
              <w:rPr>
                <w:color w:val="000000" w:themeColor="text1"/>
              </w:rPr>
              <w:t>психо</w:t>
            </w:r>
            <w:proofErr w:type="spellEnd"/>
            <w:r w:rsidRPr="00C252D9">
              <w:rPr>
                <w:color w:val="000000" w:themeColor="text1"/>
              </w:rPr>
              <w:t xml:space="preserve"> - эмоционального состояния, мотивации, своей деятельности и взаимодействия с учителем и одноклассниками.</w:t>
            </w:r>
          </w:p>
        </w:tc>
      </w:tr>
      <w:tr w:rsidR="00891243" w:rsidRPr="00C252D9" w:rsidTr="00101B7F">
        <w:trPr>
          <w:trHeight w:val="315"/>
          <w:jc w:val="center"/>
        </w:trPr>
        <w:tc>
          <w:tcPr>
            <w:tcW w:w="332" w:type="pct"/>
            <w:shd w:val="clear" w:color="auto" w:fill="auto"/>
            <w:hideMark/>
          </w:tcPr>
          <w:p w:rsidR="00891243" w:rsidRPr="00C252D9" w:rsidRDefault="00891243" w:rsidP="00101B7F">
            <w:pPr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1 мин.</w:t>
            </w:r>
          </w:p>
        </w:tc>
        <w:tc>
          <w:tcPr>
            <w:tcW w:w="1797" w:type="pct"/>
            <w:shd w:val="clear" w:color="auto" w:fill="auto"/>
            <w:hideMark/>
          </w:tcPr>
          <w:p w:rsidR="00D2098F" w:rsidRPr="00D2098F" w:rsidRDefault="00D2098F" w:rsidP="00D2098F">
            <w:pPr>
              <w:jc w:val="both"/>
              <w:rPr>
                <w:color w:val="000000" w:themeColor="text1"/>
              </w:rPr>
            </w:pPr>
            <w:r w:rsidRPr="00D2098F">
              <w:rPr>
                <w:color w:val="000000" w:themeColor="text1"/>
              </w:rPr>
              <w:t xml:space="preserve">Беседа по следующим вопросам: </w:t>
            </w:r>
          </w:p>
          <w:p w:rsidR="00D2098F" w:rsidRPr="00D2098F" w:rsidRDefault="00D2098F" w:rsidP="00D2098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2098F">
              <w:rPr>
                <w:color w:val="000000" w:themeColor="text1"/>
              </w:rPr>
              <w:t xml:space="preserve">Что было интересного сегодня на уроке? </w:t>
            </w:r>
          </w:p>
          <w:p w:rsidR="00D2098F" w:rsidRPr="00D2098F" w:rsidRDefault="00D2098F" w:rsidP="00D2098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2098F">
              <w:rPr>
                <w:color w:val="000000" w:themeColor="text1"/>
              </w:rPr>
              <w:t xml:space="preserve">Что вызвало трудности? </w:t>
            </w:r>
          </w:p>
          <w:p w:rsidR="00D2098F" w:rsidRPr="00D2098F" w:rsidRDefault="00D2098F" w:rsidP="00D2098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</w:t>
            </w:r>
            <w:r w:rsidRPr="00D2098F">
              <w:rPr>
                <w:color w:val="000000" w:themeColor="text1"/>
              </w:rPr>
              <w:t xml:space="preserve">Какие умения приобрели сегодня? </w:t>
            </w:r>
          </w:p>
          <w:p w:rsidR="00D2098F" w:rsidRPr="00D2098F" w:rsidRDefault="00D2098F" w:rsidP="00D2098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2098F">
              <w:rPr>
                <w:color w:val="000000" w:themeColor="text1"/>
              </w:rPr>
              <w:t>Где могут пригодиться эти умения?</w:t>
            </w:r>
          </w:p>
          <w:p w:rsidR="00891243" w:rsidRPr="00C252D9" w:rsidRDefault="00D2098F" w:rsidP="00101B7F">
            <w:pPr>
              <w:ind w:firstLine="463"/>
              <w:jc w:val="center"/>
              <w:rPr>
                <w:i/>
                <w:color w:val="000000" w:themeColor="text1"/>
              </w:rPr>
            </w:pPr>
            <w:r w:rsidRPr="00C252D9">
              <w:rPr>
                <w:i/>
                <w:color w:val="000000" w:themeColor="text1"/>
              </w:rPr>
              <w:t xml:space="preserve"> </w:t>
            </w:r>
            <w:r w:rsidR="00891243" w:rsidRPr="00C252D9">
              <w:rPr>
                <w:i/>
                <w:color w:val="000000" w:themeColor="text1"/>
              </w:rPr>
              <w:t>(Слайд 9)</w:t>
            </w:r>
          </w:p>
        </w:tc>
        <w:tc>
          <w:tcPr>
            <w:tcW w:w="1564" w:type="pct"/>
            <w:shd w:val="clear" w:color="auto" w:fill="auto"/>
            <w:hideMark/>
          </w:tcPr>
          <w:p w:rsidR="00891243" w:rsidRPr="00C252D9" w:rsidRDefault="00891243" w:rsidP="00101B7F">
            <w:pPr>
              <w:shd w:val="clear" w:color="auto" w:fill="FFFFFF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lastRenderedPageBreak/>
              <w:t>Учащиеся отвечают на вопросы.</w:t>
            </w:r>
          </w:p>
        </w:tc>
        <w:tc>
          <w:tcPr>
            <w:tcW w:w="1308" w:type="pct"/>
          </w:tcPr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  <w:u w:val="single"/>
              </w:rPr>
              <w:t>Регулятивные УУД</w:t>
            </w:r>
            <w:r w:rsidRPr="00C252D9">
              <w:rPr>
                <w:color w:val="000000" w:themeColor="text1"/>
              </w:rPr>
              <w:t xml:space="preserve">: 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 xml:space="preserve">оценка результатов и </w:t>
            </w:r>
            <w:proofErr w:type="spellStart"/>
            <w:r w:rsidRPr="00C252D9">
              <w:rPr>
                <w:color w:val="000000" w:themeColor="text1"/>
              </w:rPr>
              <w:t>саморегуляции</w:t>
            </w:r>
            <w:proofErr w:type="spellEnd"/>
            <w:r w:rsidRPr="00C252D9">
              <w:rPr>
                <w:color w:val="000000" w:themeColor="text1"/>
              </w:rPr>
              <w:t xml:space="preserve"> для повышения </w:t>
            </w:r>
            <w:r w:rsidRPr="00C252D9">
              <w:rPr>
                <w:color w:val="000000" w:themeColor="text1"/>
              </w:rPr>
              <w:lastRenderedPageBreak/>
              <w:t>мотивации учебной деятельности.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  <w:u w:val="single"/>
              </w:rPr>
            </w:pPr>
            <w:r w:rsidRPr="00C252D9">
              <w:rPr>
                <w:color w:val="000000" w:themeColor="text1"/>
                <w:u w:val="single"/>
              </w:rPr>
              <w:t>Коммуникативные УУД:</w:t>
            </w:r>
          </w:p>
          <w:p w:rsidR="00891243" w:rsidRPr="00C252D9" w:rsidRDefault="00891243" w:rsidP="00101B7F">
            <w:pPr>
              <w:jc w:val="both"/>
              <w:rPr>
                <w:color w:val="000000" w:themeColor="text1"/>
              </w:rPr>
            </w:pPr>
            <w:r w:rsidRPr="00C252D9">
              <w:rPr>
                <w:color w:val="000000" w:themeColor="text1"/>
              </w:rPr>
              <w:t>уметь формулировать собственное мнение; слушать собеседника.</w:t>
            </w:r>
          </w:p>
        </w:tc>
      </w:tr>
    </w:tbl>
    <w:p w:rsidR="0050074A" w:rsidRDefault="0050074A" w:rsidP="0050074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D53E54" w:rsidRDefault="00D53E54" w:rsidP="0050074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D53E54" w:rsidRDefault="00D53E54" w:rsidP="00D53E54">
      <w:pPr>
        <w:autoSpaceDE w:val="0"/>
        <w:autoSpaceDN w:val="0"/>
        <w:adjustRightInd w:val="0"/>
        <w:rPr>
          <w:bCs/>
          <w:color w:val="000000" w:themeColor="text1"/>
        </w:rPr>
      </w:pPr>
      <w:r>
        <w:rPr>
          <w:bCs/>
          <w:color w:val="000000" w:themeColor="text1"/>
        </w:rPr>
        <w:t>Список литературы:</w:t>
      </w:r>
    </w:p>
    <w:p w:rsidR="00493DBB" w:rsidRPr="00493DBB" w:rsidRDefault="00D53E54" w:rsidP="0050074A">
      <w:pPr>
        <w:numPr>
          <w:ilvl w:val="0"/>
          <w:numId w:val="13"/>
        </w:numPr>
        <w:autoSpaceDE w:val="0"/>
        <w:autoSpaceDN w:val="0"/>
        <w:adjustRightInd w:val="0"/>
        <w:rPr>
          <w:bCs/>
          <w:sz w:val="20"/>
          <w:szCs w:val="20"/>
        </w:rPr>
      </w:pPr>
      <w:r w:rsidRPr="00493DBB">
        <w:rPr>
          <w:bCs/>
          <w:color w:val="000000" w:themeColor="text1"/>
        </w:rPr>
        <w:t xml:space="preserve">Геометрия: 10-11 </w:t>
      </w:r>
      <w:proofErr w:type="spellStart"/>
      <w:r w:rsidRPr="00493DBB">
        <w:rPr>
          <w:bCs/>
          <w:color w:val="000000" w:themeColor="text1"/>
        </w:rPr>
        <w:t>кл</w:t>
      </w:r>
      <w:proofErr w:type="spellEnd"/>
      <w:r w:rsidRPr="00493DBB">
        <w:rPr>
          <w:bCs/>
          <w:color w:val="000000" w:themeColor="text1"/>
        </w:rPr>
        <w:t xml:space="preserve">. / Л. С. </w:t>
      </w:r>
      <w:proofErr w:type="spellStart"/>
      <w:r w:rsidRPr="00493DBB">
        <w:rPr>
          <w:bCs/>
          <w:color w:val="000000" w:themeColor="text1"/>
        </w:rPr>
        <w:t>Атанасян</w:t>
      </w:r>
      <w:proofErr w:type="spellEnd"/>
      <w:r w:rsidRPr="00493DBB">
        <w:rPr>
          <w:bCs/>
          <w:color w:val="000000" w:themeColor="text1"/>
        </w:rPr>
        <w:t>, В. Ф. Бутузов, С. Б. Кадомцев и др. — М.: Просвещение, 2012.</w:t>
      </w:r>
    </w:p>
    <w:p w:rsidR="00493DBB" w:rsidRPr="00493DBB" w:rsidRDefault="00493DBB" w:rsidP="00493DBB">
      <w:pPr>
        <w:numPr>
          <w:ilvl w:val="0"/>
          <w:numId w:val="13"/>
        </w:num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color w:val="000000" w:themeColor="text1"/>
        </w:rPr>
        <w:t>ФИПИ</w:t>
      </w:r>
      <w:r>
        <w:rPr>
          <w:bCs/>
          <w:color w:val="000000" w:themeColor="text1"/>
        </w:rPr>
        <w:t>.</w:t>
      </w:r>
      <w:bookmarkStart w:id="0" w:name="_GoBack"/>
      <w:bookmarkEnd w:id="0"/>
      <w:r>
        <w:rPr>
          <w:bCs/>
          <w:color w:val="000000" w:themeColor="text1"/>
        </w:rPr>
        <w:t xml:space="preserve"> О</w:t>
      </w:r>
      <w:r w:rsidRPr="00493DBB">
        <w:rPr>
          <w:bCs/>
          <w:color w:val="000000" w:themeColor="text1"/>
        </w:rPr>
        <w:t xml:space="preserve">ткрытый банк заданий ЕГЭ </w:t>
      </w:r>
      <w:r>
        <w:rPr>
          <w:bCs/>
          <w:color w:val="000000" w:themeColor="text1"/>
        </w:rPr>
        <w:t xml:space="preserve">по </w:t>
      </w:r>
      <w:r w:rsidRPr="00493DBB">
        <w:rPr>
          <w:bCs/>
          <w:color w:val="000000" w:themeColor="text1"/>
        </w:rPr>
        <w:t>математика базовый 2021</w:t>
      </w:r>
      <w:r>
        <w:rPr>
          <w:bCs/>
          <w:color w:val="000000" w:themeColor="text1"/>
        </w:rPr>
        <w:t xml:space="preserve"> </w:t>
      </w:r>
      <w:proofErr w:type="gramStart"/>
      <w:r w:rsidRPr="00493DBB">
        <w:rPr>
          <w:bCs/>
          <w:color w:val="000000" w:themeColor="text1"/>
        </w:rPr>
        <w:t xml:space="preserve">[ </w:t>
      </w:r>
      <w:proofErr w:type="gramEnd"/>
      <w:hyperlink r:id="rId17" w:history="1">
        <w:r w:rsidRPr="00757DA4">
          <w:rPr>
            <w:rStyle w:val="a4"/>
            <w:bCs/>
          </w:rPr>
          <w:t>https://fipi.ru/ege/otkrytyy-bank-zadaniy-ege</w:t>
        </w:r>
      </w:hyperlink>
      <w:r w:rsidRPr="00493DBB">
        <w:rPr>
          <w:bCs/>
          <w:color w:val="000000" w:themeColor="text1"/>
        </w:rPr>
        <w:t>]</w:t>
      </w:r>
    </w:p>
    <w:p w:rsidR="00493DBB" w:rsidRPr="00493DBB" w:rsidRDefault="00493DBB" w:rsidP="00493DBB">
      <w:pPr>
        <w:autoSpaceDE w:val="0"/>
        <w:autoSpaceDN w:val="0"/>
        <w:adjustRightInd w:val="0"/>
        <w:ind w:left="720"/>
        <w:rPr>
          <w:bCs/>
          <w:sz w:val="20"/>
          <w:szCs w:val="20"/>
        </w:rPr>
      </w:pPr>
    </w:p>
    <w:sectPr w:rsidR="00493DBB" w:rsidRPr="00493DBB" w:rsidSect="00907E8C">
      <w:pgSz w:w="16838" w:h="11906" w:orient="landscape"/>
      <w:pgMar w:top="1135" w:right="1134" w:bottom="709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2752B"/>
    <w:multiLevelType w:val="multilevel"/>
    <w:tmpl w:val="C2305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3D5CC3"/>
    <w:multiLevelType w:val="hybridMultilevel"/>
    <w:tmpl w:val="25826370"/>
    <w:lvl w:ilvl="0" w:tplc="6008A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10649"/>
    <w:multiLevelType w:val="hybridMultilevel"/>
    <w:tmpl w:val="CA467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B5FC2"/>
    <w:multiLevelType w:val="hybridMultilevel"/>
    <w:tmpl w:val="AB3E0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F220E"/>
    <w:multiLevelType w:val="hybridMultilevel"/>
    <w:tmpl w:val="BAEA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01884"/>
    <w:multiLevelType w:val="multilevel"/>
    <w:tmpl w:val="48429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F83F98"/>
    <w:multiLevelType w:val="hybridMultilevel"/>
    <w:tmpl w:val="AAC8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F3B66"/>
    <w:multiLevelType w:val="hybridMultilevel"/>
    <w:tmpl w:val="6030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03A62"/>
    <w:multiLevelType w:val="hybridMultilevel"/>
    <w:tmpl w:val="12CED66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E9F32C4"/>
    <w:multiLevelType w:val="hybridMultilevel"/>
    <w:tmpl w:val="9DCC1544"/>
    <w:lvl w:ilvl="0" w:tplc="041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0">
    <w:nsid w:val="7548292D"/>
    <w:multiLevelType w:val="hybridMultilevel"/>
    <w:tmpl w:val="9B409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B906A8"/>
    <w:multiLevelType w:val="hybridMultilevel"/>
    <w:tmpl w:val="615EC7A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7E23648C"/>
    <w:multiLevelType w:val="hybridMultilevel"/>
    <w:tmpl w:val="5524A2C6"/>
    <w:lvl w:ilvl="0" w:tplc="36548326">
      <w:numFmt w:val="bullet"/>
      <w:lvlText w:val="–"/>
      <w:lvlJc w:val="left"/>
      <w:pPr>
        <w:ind w:left="110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F4FFC4">
      <w:numFmt w:val="bullet"/>
      <w:lvlText w:val="•"/>
      <w:lvlJc w:val="left"/>
      <w:pPr>
        <w:ind w:left="1198" w:hanging="404"/>
      </w:pPr>
      <w:rPr>
        <w:rFonts w:hint="default"/>
        <w:lang w:val="ru-RU" w:eastAsia="en-US" w:bidi="ar-SA"/>
      </w:rPr>
    </w:lvl>
    <w:lvl w:ilvl="2" w:tplc="8FB6C970">
      <w:numFmt w:val="bullet"/>
      <w:lvlText w:val="•"/>
      <w:lvlJc w:val="left"/>
      <w:pPr>
        <w:ind w:left="2277" w:hanging="404"/>
      </w:pPr>
      <w:rPr>
        <w:rFonts w:hint="default"/>
        <w:lang w:val="ru-RU" w:eastAsia="en-US" w:bidi="ar-SA"/>
      </w:rPr>
    </w:lvl>
    <w:lvl w:ilvl="3" w:tplc="8236D282">
      <w:numFmt w:val="bullet"/>
      <w:lvlText w:val="•"/>
      <w:lvlJc w:val="left"/>
      <w:pPr>
        <w:ind w:left="3356" w:hanging="404"/>
      </w:pPr>
      <w:rPr>
        <w:rFonts w:hint="default"/>
        <w:lang w:val="ru-RU" w:eastAsia="en-US" w:bidi="ar-SA"/>
      </w:rPr>
    </w:lvl>
    <w:lvl w:ilvl="4" w:tplc="6E564E70">
      <w:numFmt w:val="bullet"/>
      <w:lvlText w:val="•"/>
      <w:lvlJc w:val="left"/>
      <w:pPr>
        <w:ind w:left="4435" w:hanging="404"/>
      </w:pPr>
      <w:rPr>
        <w:rFonts w:hint="default"/>
        <w:lang w:val="ru-RU" w:eastAsia="en-US" w:bidi="ar-SA"/>
      </w:rPr>
    </w:lvl>
    <w:lvl w:ilvl="5" w:tplc="B0309E02">
      <w:numFmt w:val="bullet"/>
      <w:lvlText w:val="•"/>
      <w:lvlJc w:val="left"/>
      <w:pPr>
        <w:ind w:left="5514" w:hanging="404"/>
      </w:pPr>
      <w:rPr>
        <w:rFonts w:hint="default"/>
        <w:lang w:val="ru-RU" w:eastAsia="en-US" w:bidi="ar-SA"/>
      </w:rPr>
    </w:lvl>
    <w:lvl w:ilvl="6" w:tplc="2116D4F8">
      <w:numFmt w:val="bullet"/>
      <w:lvlText w:val="•"/>
      <w:lvlJc w:val="left"/>
      <w:pPr>
        <w:ind w:left="6592" w:hanging="404"/>
      </w:pPr>
      <w:rPr>
        <w:rFonts w:hint="default"/>
        <w:lang w:val="ru-RU" w:eastAsia="en-US" w:bidi="ar-SA"/>
      </w:rPr>
    </w:lvl>
    <w:lvl w:ilvl="7" w:tplc="E3D2A03A">
      <w:numFmt w:val="bullet"/>
      <w:lvlText w:val="•"/>
      <w:lvlJc w:val="left"/>
      <w:pPr>
        <w:ind w:left="7671" w:hanging="404"/>
      </w:pPr>
      <w:rPr>
        <w:rFonts w:hint="default"/>
        <w:lang w:val="ru-RU" w:eastAsia="en-US" w:bidi="ar-SA"/>
      </w:rPr>
    </w:lvl>
    <w:lvl w:ilvl="8" w:tplc="8312B94C">
      <w:numFmt w:val="bullet"/>
      <w:lvlText w:val="•"/>
      <w:lvlJc w:val="left"/>
      <w:pPr>
        <w:ind w:left="8750" w:hanging="4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12"/>
  </w:num>
  <w:num w:numId="11">
    <w:abstractNumId w:val="1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C"/>
    <w:rsid w:val="00016739"/>
    <w:rsid w:val="000272D8"/>
    <w:rsid w:val="00035439"/>
    <w:rsid w:val="000502DB"/>
    <w:rsid w:val="0005420F"/>
    <w:rsid w:val="00085016"/>
    <w:rsid w:val="000A0143"/>
    <w:rsid w:val="000A229F"/>
    <w:rsid w:val="000D0331"/>
    <w:rsid w:val="000E6FC4"/>
    <w:rsid w:val="000F71E4"/>
    <w:rsid w:val="00105132"/>
    <w:rsid w:val="001116B4"/>
    <w:rsid w:val="00125BD9"/>
    <w:rsid w:val="00131862"/>
    <w:rsid w:val="00140B9E"/>
    <w:rsid w:val="0015270C"/>
    <w:rsid w:val="001703AB"/>
    <w:rsid w:val="00180E61"/>
    <w:rsid w:val="001B09D6"/>
    <w:rsid w:val="001B0FF7"/>
    <w:rsid w:val="001B31E3"/>
    <w:rsid w:val="001C5B00"/>
    <w:rsid w:val="001D225E"/>
    <w:rsid w:val="001E2CB9"/>
    <w:rsid w:val="001E2D25"/>
    <w:rsid w:val="0020413A"/>
    <w:rsid w:val="00207306"/>
    <w:rsid w:val="00210F36"/>
    <w:rsid w:val="002248ED"/>
    <w:rsid w:val="00230840"/>
    <w:rsid w:val="0024220B"/>
    <w:rsid w:val="00265266"/>
    <w:rsid w:val="00287348"/>
    <w:rsid w:val="00297299"/>
    <w:rsid w:val="002B1A4B"/>
    <w:rsid w:val="002D261B"/>
    <w:rsid w:val="002D2A24"/>
    <w:rsid w:val="002E2536"/>
    <w:rsid w:val="002E5F40"/>
    <w:rsid w:val="002F42D3"/>
    <w:rsid w:val="003140B1"/>
    <w:rsid w:val="00330765"/>
    <w:rsid w:val="00331789"/>
    <w:rsid w:val="00334E8C"/>
    <w:rsid w:val="00341DCA"/>
    <w:rsid w:val="0034339C"/>
    <w:rsid w:val="00343BCF"/>
    <w:rsid w:val="00361CEC"/>
    <w:rsid w:val="00370621"/>
    <w:rsid w:val="003733C2"/>
    <w:rsid w:val="00382184"/>
    <w:rsid w:val="00384D48"/>
    <w:rsid w:val="00392073"/>
    <w:rsid w:val="00394398"/>
    <w:rsid w:val="003A6F4E"/>
    <w:rsid w:val="003B2A66"/>
    <w:rsid w:val="003B325B"/>
    <w:rsid w:val="003D1FA1"/>
    <w:rsid w:val="003D36E3"/>
    <w:rsid w:val="003D5C30"/>
    <w:rsid w:val="003D6D13"/>
    <w:rsid w:val="003E1879"/>
    <w:rsid w:val="003E444E"/>
    <w:rsid w:val="00404BEB"/>
    <w:rsid w:val="0041200E"/>
    <w:rsid w:val="00427648"/>
    <w:rsid w:val="00441D41"/>
    <w:rsid w:val="004427F7"/>
    <w:rsid w:val="004503BB"/>
    <w:rsid w:val="004539E4"/>
    <w:rsid w:val="0046782C"/>
    <w:rsid w:val="00486269"/>
    <w:rsid w:val="00493DBB"/>
    <w:rsid w:val="004A6679"/>
    <w:rsid w:val="004C2E20"/>
    <w:rsid w:val="004C59D4"/>
    <w:rsid w:val="004C653F"/>
    <w:rsid w:val="004C6ABD"/>
    <w:rsid w:val="004D4F4D"/>
    <w:rsid w:val="004D7E1F"/>
    <w:rsid w:val="004F150A"/>
    <w:rsid w:val="004F6648"/>
    <w:rsid w:val="0050074A"/>
    <w:rsid w:val="005008C9"/>
    <w:rsid w:val="0053298B"/>
    <w:rsid w:val="00552823"/>
    <w:rsid w:val="00562DF6"/>
    <w:rsid w:val="00563250"/>
    <w:rsid w:val="00565430"/>
    <w:rsid w:val="00572976"/>
    <w:rsid w:val="00574FB0"/>
    <w:rsid w:val="00581050"/>
    <w:rsid w:val="005867F0"/>
    <w:rsid w:val="005A2E28"/>
    <w:rsid w:val="005B3A25"/>
    <w:rsid w:val="005C531F"/>
    <w:rsid w:val="005D0803"/>
    <w:rsid w:val="005D7298"/>
    <w:rsid w:val="005E3715"/>
    <w:rsid w:val="005F0753"/>
    <w:rsid w:val="005F5D5C"/>
    <w:rsid w:val="00601F16"/>
    <w:rsid w:val="006053CE"/>
    <w:rsid w:val="00612B96"/>
    <w:rsid w:val="006407E1"/>
    <w:rsid w:val="00644FBC"/>
    <w:rsid w:val="00645065"/>
    <w:rsid w:val="0064681E"/>
    <w:rsid w:val="00655953"/>
    <w:rsid w:val="006629AA"/>
    <w:rsid w:val="00684B0A"/>
    <w:rsid w:val="006869DE"/>
    <w:rsid w:val="00692F29"/>
    <w:rsid w:val="006A70BB"/>
    <w:rsid w:val="006B5772"/>
    <w:rsid w:val="006B5B93"/>
    <w:rsid w:val="006C7CB6"/>
    <w:rsid w:val="006E7D9D"/>
    <w:rsid w:val="006F2EA6"/>
    <w:rsid w:val="006F32CE"/>
    <w:rsid w:val="00722C90"/>
    <w:rsid w:val="0072474B"/>
    <w:rsid w:val="007279D4"/>
    <w:rsid w:val="0073672D"/>
    <w:rsid w:val="007465A0"/>
    <w:rsid w:val="0074679E"/>
    <w:rsid w:val="00751363"/>
    <w:rsid w:val="00756AAC"/>
    <w:rsid w:val="00760F03"/>
    <w:rsid w:val="007615BC"/>
    <w:rsid w:val="0076718E"/>
    <w:rsid w:val="00776927"/>
    <w:rsid w:val="00781A0E"/>
    <w:rsid w:val="0078683C"/>
    <w:rsid w:val="00795B97"/>
    <w:rsid w:val="00795D24"/>
    <w:rsid w:val="007A473D"/>
    <w:rsid w:val="007B3BDA"/>
    <w:rsid w:val="007B6806"/>
    <w:rsid w:val="007C3176"/>
    <w:rsid w:val="007D54DA"/>
    <w:rsid w:val="00814BD9"/>
    <w:rsid w:val="00821616"/>
    <w:rsid w:val="008228D8"/>
    <w:rsid w:val="00852424"/>
    <w:rsid w:val="00857425"/>
    <w:rsid w:val="00891243"/>
    <w:rsid w:val="008B1C35"/>
    <w:rsid w:val="008B37D4"/>
    <w:rsid w:val="008B7EBB"/>
    <w:rsid w:val="008D3E10"/>
    <w:rsid w:val="008D3FCE"/>
    <w:rsid w:val="008E59E0"/>
    <w:rsid w:val="008F0B41"/>
    <w:rsid w:val="008F2557"/>
    <w:rsid w:val="008F762C"/>
    <w:rsid w:val="008F7904"/>
    <w:rsid w:val="009063DE"/>
    <w:rsid w:val="0090751B"/>
    <w:rsid w:val="00907E8C"/>
    <w:rsid w:val="00921443"/>
    <w:rsid w:val="00921965"/>
    <w:rsid w:val="009258E5"/>
    <w:rsid w:val="009267FE"/>
    <w:rsid w:val="0095544C"/>
    <w:rsid w:val="009716A3"/>
    <w:rsid w:val="0097259E"/>
    <w:rsid w:val="0099120A"/>
    <w:rsid w:val="0099177F"/>
    <w:rsid w:val="009973A9"/>
    <w:rsid w:val="009B0EFD"/>
    <w:rsid w:val="009B5D7D"/>
    <w:rsid w:val="009C2B97"/>
    <w:rsid w:val="009D137B"/>
    <w:rsid w:val="009D3CB1"/>
    <w:rsid w:val="009E32DA"/>
    <w:rsid w:val="009F51B5"/>
    <w:rsid w:val="00A17A89"/>
    <w:rsid w:val="00A17CB9"/>
    <w:rsid w:val="00A17E81"/>
    <w:rsid w:val="00A30544"/>
    <w:rsid w:val="00A5045A"/>
    <w:rsid w:val="00A506F6"/>
    <w:rsid w:val="00A54B23"/>
    <w:rsid w:val="00A55DD3"/>
    <w:rsid w:val="00A61332"/>
    <w:rsid w:val="00A90912"/>
    <w:rsid w:val="00AA07D5"/>
    <w:rsid w:val="00AA26A8"/>
    <w:rsid w:val="00AB1F1D"/>
    <w:rsid w:val="00AD4832"/>
    <w:rsid w:val="00AF0700"/>
    <w:rsid w:val="00AF3771"/>
    <w:rsid w:val="00AF6B07"/>
    <w:rsid w:val="00AF782C"/>
    <w:rsid w:val="00B02B2D"/>
    <w:rsid w:val="00B148E1"/>
    <w:rsid w:val="00B222C5"/>
    <w:rsid w:val="00B23589"/>
    <w:rsid w:val="00B45730"/>
    <w:rsid w:val="00B5581F"/>
    <w:rsid w:val="00B60101"/>
    <w:rsid w:val="00BB3766"/>
    <w:rsid w:val="00BD22AA"/>
    <w:rsid w:val="00BD670F"/>
    <w:rsid w:val="00BF0D4C"/>
    <w:rsid w:val="00C201A0"/>
    <w:rsid w:val="00C27622"/>
    <w:rsid w:val="00C44827"/>
    <w:rsid w:val="00C46069"/>
    <w:rsid w:val="00C54198"/>
    <w:rsid w:val="00C92471"/>
    <w:rsid w:val="00CA3E54"/>
    <w:rsid w:val="00CB41E8"/>
    <w:rsid w:val="00CE4CC8"/>
    <w:rsid w:val="00D2098F"/>
    <w:rsid w:val="00D328DE"/>
    <w:rsid w:val="00D47B46"/>
    <w:rsid w:val="00D53E54"/>
    <w:rsid w:val="00D77457"/>
    <w:rsid w:val="00D84FAD"/>
    <w:rsid w:val="00D97486"/>
    <w:rsid w:val="00DB4E11"/>
    <w:rsid w:val="00DD0933"/>
    <w:rsid w:val="00DD4168"/>
    <w:rsid w:val="00DD7124"/>
    <w:rsid w:val="00DF0CAB"/>
    <w:rsid w:val="00E15BDD"/>
    <w:rsid w:val="00E21AF9"/>
    <w:rsid w:val="00E23A47"/>
    <w:rsid w:val="00E344B8"/>
    <w:rsid w:val="00E44590"/>
    <w:rsid w:val="00E503CA"/>
    <w:rsid w:val="00E50BBF"/>
    <w:rsid w:val="00E564F6"/>
    <w:rsid w:val="00E56C8F"/>
    <w:rsid w:val="00E6411B"/>
    <w:rsid w:val="00E65BB6"/>
    <w:rsid w:val="00E7402A"/>
    <w:rsid w:val="00E843EB"/>
    <w:rsid w:val="00E870CB"/>
    <w:rsid w:val="00E91BF3"/>
    <w:rsid w:val="00E93F4A"/>
    <w:rsid w:val="00EC1E6E"/>
    <w:rsid w:val="00ED4F9B"/>
    <w:rsid w:val="00ED7CF3"/>
    <w:rsid w:val="00EF298F"/>
    <w:rsid w:val="00EF36D8"/>
    <w:rsid w:val="00EF74A5"/>
    <w:rsid w:val="00F02FE0"/>
    <w:rsid w:val="00F04360"/>
    <w:rsid w:val="00F13117"/>
    <w:rsid w:val="00F2414F"/>
    <w:rsid w:val="00F2676B"/>
    <w:rsid w:val="00F70A61"/>
    <w:rsid w:val="00F76B56"/>
    <w:rsid w:val="00F919D3"/>
    <w:rsid w:val="00F96B09"/>
    <w:rsid w:val="00FC7457"/>
    <w:rsid w:val="00FD67BA"/>
    <w:rsid w:val="00FF6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2D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68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B7EBB"/>
    <w:pPr>
      <w:ind w:left="720"/>
      <w:contextualSpacing/>
    </w:pPr>
  </w:style>
  <w:style w:type="paragraph" w:customStyle="1" w:styleId="ConsPlusNormal">
    <w:name w:val="ConsPlusNormal"/>
    <w:rsid w:val="006E7D9D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Normal (Web)"/>
    <w:basedOn w:val="a"/>
    <w:link w:val="a7"/>
    <w:uiPriority w:val="99"/>
    <w:unhideWhenUsed/>
    <w:rsid w:val="00EF29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rsid w:val="00B222C5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07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E8C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basedOn w:val="a"/>
    <w:uiPriority w:val="1"/>
    <w:qFormat/>
    <w:rsid w:val="008B37D4"/>
    <w:rPr>
      <w:rFonts w:asciiTheme="minorHAnsi" w:eastAsiaTheme="minorHAnsi" w:hAnsiTheme="minorHAnsi" w:cstheme="minorBidi"/>
      <w:sz w:val="22"/>
      <w:szCs w:val="22"/>
      <w:lang w:val="en-US" w:bidi="en-US"/>
    </w:rPr>
  </w:style>
  <w:style w:type="character" w:customStyle="1" w:styleId="c0">
    <w:name w:val="c0"/>
    <w:basedOn w:val="a0"/>
    <w:rsid w:val="008B37D4"/>
  </w:style>
  <w:style w:type="paragraph" w:customStyle="1" w:styleId="TableParagraph">
    <w:name w:val="Table Paragraph"/>
    <w:basedOn w:val="a"/>
    <w:uiPriority w:val="1"/>
    <w:qFormat/>
    <w:rsid w:val="00891243"/>
    <w:pPr>
      <w:widowControl w:val="0"/>
      <w:autoSpaceDE w:val="0"/>
      <w:autoSpaceDN w:val="0"/>
      <w:ind w:left="110"/>
    </w:pPr>
    <w:rPr>
      <w:rFonts w:eastAsia="Times New Roman"/>
      <w:sz w:val="22"/>
      <w:szCs w:val="22"/>
    </w:rPr>
  </w:style>
  <w:style w:type="paragraph" w:customStyle="1" w:styleId="ParagraphStyle">
    <w:name w:val="Paragraph Style"/>
    <w:rsid w:val="0089124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2D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68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B7EBB"/>
    <w:pPr>
      <w:ind w:left="720"/>
      <w:contextualSpacing/>
    </w:pPr>
  </w:style>
  <w:style w:type="paragraph" w:customStyle="1" w:styleId="ConsPlusNormal">
    <w:name w:val="ConsPlusNormal"/>
    <w:rsid w:val="006E7D9D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Normal (Web)"/>
    <w:basedOn w:val="a"/>
    <w:link w:val="a7"/>
    <w:uiPriority w:val="99"/>
    <w:unhideWhenUsed/>
    <w:rsid w:val="00EF29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rsid w:val="00B222C5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07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E8C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basedOn w:val="a"/>
    <w:uiPriority w:val="1"/>
    <w:qFormat/>
    <w:rsid w:val="008B37D4"/>
    <w:rPr>
      <w:rFonts w:asciiTheme="minorHAnsi" w:eastAsiaTheme="minorHAnsi" w:hAnsiTheme="minorHAnsi" w:cstheme="minorBidi"/>
      <w:sz w:val="22"/>
      <w:szCs w:val="22"/>
      <w:lang w:val="en-US" w:bidi="en-US"/>
    </w:rPr>
  </w:style>
  <w:style w:type="character" w:customStyle="1" w:styleId="c0">
    <w:name w:val="c0"/>
    <w:basedOn w:val="a0"/>
    <w:rsid w:val="008B37D4"/>
  </w:style>
  <w:style w:type="paragraph" w:customStyle="1" w:styleId="TableParagraph">
    <w:name w:val="Table Paragraph"/>
    <w:basedOn w:val="a"/>
    <w:uiPriority w:val="1"/>
    <w:qFormat/>
    <w:rsid w:val="00891243"/>
    <w:pPr>
      <w:widowControl w:val="0"/>
      <w:autoSpaceDE w:val="0"/>
      <w:autoSpaceDN w:val="0"/>
      <w:ind w:left="110"/>
    </w:pPr>
    <w:rPr>
      <w:rFonts w:eastAsia="Times New Roman"/>
      <w:sz w:val="22"/>
      <w:szCs w:val="22"/>
    </w:rPr>
  </w:style>
  <w:style w:type="paragraph" w:customStyle="1" w:styleId="ParagraphStyle">
    <w:name w:val="Paragraph Style"/>
    <w:rsid w:val="0089124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hyperlink" Target="https://fipi.ru/ege/otkrytyy-bank-zadaniy-eg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8295-CA04-4B73-8344-2B39D5FFF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12653</CharactersWithSpaces>
  <SharedDoc>false</SharedDoc>
  <HLinks>
    <vt:vector size="6" baseType="variant">
      <vt:variant>
        <vt:i4>65602</vt:i4>
      </vt:variant>
      <vt:variant>
        <vt:i4>0</vt:i4>
      </vt:variant>
      <vt:variant>
        <vt:i4>0</vt:i4>
      </vt:variant>
      <vt:variant>
        <vt:i4>5</vt:i4>
      </vt:variant>
      <vt:variant>
        <vt:lpwstr>http://www.proshkolu.ru/user/rizingelena/file/586150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Ичкерия</dc:creator>
  <cp:lastModifiedBy>XTreme.ws</cp:lastModifiedBy>
  <cp:revision>3</cp:revision>
  <cp:lastPrinted>2018-10-26T09:23:00Z</cp:lastPrinted>
  <dcterms:created xsi:type="dcterms:W3CDTF">2021-04-04T18:26:00Z</dcterms:created>
  <dcterms:modified xsi:type="dcterms:W3CDTF">2021-04-04T18:35:00Z</dcterms:modified>
</cp:coreProperties>
</file>